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pacing w:after="0"/>
        <w:jc w:val="center"/>
        <w:rPr>
          <w:rFonts w:ascii="PT Astra Serif" w:hAnsi="PT Astra Serif"/>
          <w:b/>
          <w:bCs/>
          <w:lang w:eastAsia="ru-RU"/>
        </w:rPr>
      </w:pPr>
    </w:p>
    <w:p w:rsidR="001B1BA3" w:rsidRPr="001B1BA3" w:rsidRDefault="001B1BA3" w:rsidP="001B1BA3">
      <w:pPr>
        <w:tabs>
          <w:tab w:val="left" w:pos="360"/>
        </w:tabs>
        <w:autoSpaceDE w:val="0"/>
        <w:spacing w:after="0"/>
        <w:jc w:val="right"/>
        <w:rPr>
          <w:rFonts w:ascii="PT Astra Serif" w:eastAsia="Arial" w:hAnsi="PT Astra Serif"/>
          <w:bCs/>
          <w:kern w:val="1"/>
          <w:sz w:val="22"/>
          <w:szCs w:val="22"/>
        </w:rPr>
      </w:pPr>
      <w:r w:rsidRPr="001B1BA3">
        <w:rPr>
          <w:rFonts w:ascii="PT Astra Serif" w:eastAsia="Arial" w:hAnsi="PT Astra Serif"/>
          <w:bCs/>
          <w:kern w:val="1"/>
          <w:sz w:val="22"/>
          <w:szCs w:val="22"/>
        </w:rPr>
        <w:t>Приложение 1</w:t>
      </w:r>
    </w:p>
    <w:p w:rsidR="001B1BA3" w:rsidRPr="001B1BA3" w:rsidRDefault="001B1BA3" w:rsidP="001B1BA3">
      <w:pPr>
        <w:tabs>
          <w:tab w:val="left" w:pos="360"/>
        </w:tabs>
        <w:autoSpaceDE w:val="0"/>
        <w:spacing w:after="0"/>
        <w:jc w:val="right"/>
        <w:rPr>
          <w:rFonts w:ascii="PT Astra Serif" w:eastAsia="Arial" w:hAnsi="PT Astra Serif"/>
          <w:b/>
          <w:bCs/>
          <w:kern w:val="1"/>
          <w:sz w:val="22"/>
          <w:szCs w:val="22"/>
        </w:rPr>
      </w:pPr>
      <w:r w:rsidRPr="001B1BA3">
        <w:rPr>
          <w:rFonts w:ascii="PT Astra Serif" w:eastAsia="Arial" w:hAnsi="PT Astra Serif"/>
          <w:color w:val="000000"/>
          <w:kern w:val="1"/>
          <w:sz w:val="22"/>
          <w:szCs w:val="22"/>
        </w:rPr>
        <w:t>к извещению об осуществлении закупки</w:t>
      </w:r>
    </w:p>
    <w:p w:rsidR="001B1BA3" w:rsidRPr="001B1BA3" w:rsidRDefault="001B1BA3" w:rsidP="001B1BA3">
      <w:pPr>
        <w:suppressAutoHyphens w:val="0"/>
        <w:autoSpaceDE w:val="0"/>
        <w:autoSpaceDN w:val="0"/>
        <w:adjustRightInd w:val="0"/>
        <w:spacing w:after="0"/>
        <w:jc w:val="center"/>
        <w:rPr>
          <w:rFonts w:ascii="PT Astra Serif" w:hAnsi="PT Astra Serif"/>
          <w:b/>
          <w:bCs/>
          <w:color w:val="000000"/>
          <w:kern w:val="1"/>
          <w:sz w:val="22"/>
          <w:szCs w:val="22"/>
        </w:rPr>
      </w:pPr>
    </w:p>
    <w:p w:rsidR="001B1BA3" w:rsidRDefault="001B1BA3" w:rsidP="001B1BA3">
      <w:pPr>
        <w:suppressAutoHyphens w:val="0"/>
        <w:autoSpaceDE w:val="0"/>
        <w:autoSpaceDN w:val="0"/>
        <w:adjustRightInd w:val="0"/>
        <w:spacing w:after="0"/>
        <w:jc w:val="center"/>
        <w:rPr>
          <w:rFonts w:ascii="PT Astra Serif" w:hAnsi="PT Astra Serif"/>
          <w:b/>
          <w:bCs/>
          <w:color w:val="000000"/>
          <w:kern w:val="1"/>
        </w:rPr>
      </w:pPr>
      <w:r w:rsidRPr="001B1BA3">
        <w:rPr>
          <w:rFonts w:ascii="PT Astra Serif" w:hAnsi="PT Astra Serif"/>
          <w:b/>
          <w:bCs/>
          <w:color w:val="000000"/>
          <w:kern w:val="1"/>
        </w:rPr>
        <w:t>Описание объекта закупки (Техническое задание)</w:t>
      </w:r>
    </w:p>
    <w:p w:rsidR="00910A8D" w:rsidRPr="00910A8D" w:rsidRDefault="00910A8D" w:rsidP="00910A8D">
      <w:pPr>
        <w:rPr>
          <w:rFonts w:ascii="PT Astra Serif" w:hAnsi="PT Astra Serif"/>
          <w:b/>
          <w:bCs/>
          <w:color w:val="000000"/>
          <w:kern w:val="1"/>
        </w:rPr>
      </w:pPr>
      <w:r w:rsidRPr="00910A8D">
        <w:rPr>
          <w:rFonts w:ascii="PT Astra Serif" w:hAnsi="PT Astra Serif"/>
          <w:b/>
          <w:bCs/>
          <w:color w:val="000000"/>
          <w:kern w:val="1"/>
        </w:rPr>
        <w:t>на выполнение работ по устройству тротуара от ул. Титова в сторону ул. Попова (в районе магазина «Монетка» ул. Попова, д.7) в городе Югорске</w:t>
      </w:r>
    </w:p>
    <w:p w:rsidR="00910A8D" w:rsidRDefault="001B1BA3" w:rsidP="00910A8D">
      <w:pPr>
        <w:tabs>
          <w:tab w:val="left" w:pos="709"/>
        </w:tabs>
        <w:spacing w:after="0"/>
        <w:ind w:left="-142"/>
        <w:rPr>
          <w:rFonts w:ascii="PT Astra Serif" w:hAnsi="PT Astra Serif"/>
          <w:b/>
          <w:bCs/>
          <w:color w:val="000000"/>
          <w:kern w:val="1"/>
        </w:rPr>
      </w:pPr>
      <w:r w:rsidRPr="001B1BA3">
        <w:rPr>
          <w:rFonts w:ascii="PT Astra Serif" w:hAnsi="PT Astra Serif"/>
          <w:b/>
          <w:bCs/>
          <w:kern w:val="1"/>
          <w:u w:val="single"/>
        </w:rPr>
        <w:t>Место выполнения работ</w:t>
      </w:r>
      <w:r w:rsidRPr="001B1BA3">
        <w:rPr>
          <w:rFonts w:ascii="PT Astra Serif" w:hAnsi="PT Astra Serif"/>
          <w:bCs/>
          <w:kern w:val="1"/>
        </w:rPr>
        <w:t>:</w:t>
      </w:r>
      <w:r w:rsidRPr="001B1BA3">
        <w:rPr>
          <w:rFonts w:ascii="PT Astra Serif" w:hAnsi="PT Astra Serif"/>
          <w:kern w:val="1"/>
        </w:rPr>
        <w:t xml:space="preserve"> Ханты - Мансийский автономный округ - Югра, г. Югорск, </w:t>
      </w:r>
      <w:r w:rsidR="00910A8D" w:rsidRPr="00910A8D">
        <w:rPr>
          <w:rFonts w:ascii="PT Astra Serif" w:hAnsi="PT Astra Serif"/>
          <w:bCs/>
          <w:color w:val="000000"/>
          <w:kern w:val="1"/>
        </w:rPr>
        <w:t>от ул. Титова в сторону ул. Попова (в районе магазина «Монетка» ул. Попова, д.7)</w:t>
      </w:r>
      <w:r w:rsidR="006B4C77">
        <w:rPr>
          <w:rFonts w:ascii="PT Astra Serif" w:hAnsi="PT Astra Serif"/>
          <w:bCs/>
          <w:color w:val="000000"/>
          <w:kern w:val="1"/>
        </w:rPr>
        <w:t>.</w:t>
      </w:r>
    </w:p>
    <w:p w:rsidR="001B1BA3" w:rsidRPr="001B1BA3" w:rsidRDefault="001B1BA3" w:rsidP="00910A8D">
      <w:pPr>
        <w:tabs>
          <w:tab w:val="left" w:pos="709"/>
        </w:tabs>
        <w:spacing w:after="0"/>
        <w:ind w:left="-142"/>
        <w:rPr>
          <w:rFonts w:ascii="PT Astra Serif" w:hAnsi="PT Astra Serif"/>
          <w:b/>
          <w:kern w:val="1"/>
          <w:u w:val="single"/>
        </w:rPr>
      </w:pPr>
      <w:r w:rsidRPr="001B1BA3">
        <w:rPr>
          <w:rFonts w:ascii="PT Astra Serif" w:hAnsi="PT Astra Serif"/>
          <w:b/>
          <w:kern w:val="1"/>
          <w:u w:val="single"/>
        </w:rPr>
        <w:t>Срок выполнения работ:</w:t>
      </w:r>
    </w:p>
    <w:p w:rsidR="001B1BA3" w:rsidRPr="001B1BA3" w:rsidRDefault="001B1BA3" w:rsidP="001B1BA3">
      <w:pPr>
        <w:autoSpaceDE w:val="0"/>
        <w:autoSpaceDN w:val="0"/>
        <w:adjustRightInd w:val="0"/>
        <w:spacing w:after="0"/>
        <w:rPr>
          <w:rFonts w:ascii="PT Astra Serif" w:hAnsi="PT Astra Serif"/>
          <w:kern w:val="1"/>
        </w:rPr>
      </w:pPr>
      <w:bookmarkStart w:id="0" w:name="_Ref166442569"/>
      <w:r w:rsidRPr="001B1BA3">
        <w:rPr>
          <w:rFonts w:ascii="PT Astra Serif" w:hAnsi="PT Astra Serif"/>
          <w:kern w:val="1"/>
        </w:rPr>
        <w:t>- начало: с даты заключения муниципального контракта;</w:t>
      </w:r>
    </w:p>
    <w:p w:rsidR="001B1BA3" w:rsidRPr="007927A8" w:rsidRDefault="001B1BA3" w:rsidP="007927A8">
      <w:pPr>
        <w:tabs>
          <w:tab w:val="left" w:pos="3705"/>
        </w:tabs>
        <w:spacing w:after="0"/>
        <w:rPr>
          <w:rFonts w:ascii="PT Astra Serif" w:hAnsi="PT Astra Serif"/>
          <w:kern w:val="1"/>
        </w:rPr>
      </w:pPr>
      <w:r w:rsidRPr="001B1BA3">
        <w:rPr>
          <w:rFonts w:ascii="PT Astra Serif" w:hAnsi="PT Astra Serif"/>
          <w:kern w:val="1"/>
        </w:rPr>
        <w:t xml:space="preserve">- </w:t>
      </w:r>
      <w:r w:rsidRPr="007927A8">
        <w:rPr>
          <w:rFonts w:ascii="PT Astra Serif" w:hAnsi="PT Astra Serif"/>
          <w:kern w:val="1"/>
        </w:rPr>
        <w:t xml:space="preserve">окончание: </w:t>
      </w:r>
      <w:r w:rsidR="00277720" w:rsidRPr="007927A8">
        <w:rPr>
          <w:rFonts w:ascii="PT Astra Serif" w:hAnsi="PT Astra Serif"/>
          <w:kern w:val="1"/>
        </w:rPr>
        <w:t>20</w:t>
      </w:r>
      <w:r w:rsidR="00757DAF" w:rsidRPr="007927A8">
        <w:rPr>
          <w:rFonts w:ascii="PT Astra Serif" w:hAnsi="PT Astra Serif"/>
          <w:kern w:val="1"/>
        </w:rPr>
        <w:t>.08</w:t>
      </w:r>
      <w:r w:rsidRPr="007927A8">
        <w:rPr>
          <w:rFonts w:ascii="PT Astra Serif" w:hAnsi="PT Astra Serif"/>
          <w:kern w:val="1"/>
        </w:rPr>
        <w:t>.202</w:t>
      </w:r>
      <w:r w:rsidR="00757DAF" w:rsidRPr="007927A8">
        <w:rPr>
          <w:rFonts w:ascii="PT Astra Serif" w:hAnsi="PT Astra Serif"/>
          <w:kern w:val="1"/>
        </w:rPr>
        <w:t>4</w:t>
      </w:r>
      <w:r w:rsidRPr="007927A8">
        <w:rPr>
          <w:rFonts w:ascii="PT Astra Serif" w:hAnsi="PT Astra Serif"/>
          <w:kern w:val="1"/>
        </w:rPr>
        <w:t xml:space="preserve"> года. </w:t>
      </w:r>
      <w:r w:rsidR="007927A8" w:rsidRPr="007927A8">
        <w:rPr>
          <w:rFonts w:ascii="PT Astra Serif" w:hAnsi="PT Astra Serif"/>
          <w:kern w:val="1"/>
        </w:rPr>
        <w:tab/>
      </w:r>
    </w:p>
    <w:p w:rsidR="001B1BA3" w:rsidRPr="001B1BA3" w:rsidRDefault="001B1BA3" w:rsidP="001B1BA3">
      <w:pPr>
        <w:tabs>
          <w:tab w:val="num" w:pos="148"/>
        </w:tabs>
        <w:autoSpaceDE w:val="0"/>
        <w:autoSpaceDN w:val="0"/>
        <w:adjustRightInd w:val="0"/>
        <w:spacing w:after="0"/>
        <w:rPr>
          <w:rFonts w:ascii="PT Astra Serif" w:hAnsi="PT Astra Serif"/>
          <w:kern w:val="1"/>
        </w:rPr>
      </w:pPr>
      <w:r w:rsidRPr="007927A8">
        <w:rPr>
          <w:rFonts w:ascii="PT Astra Serif" w:hAnsi="PT Astra Serif"/>
          <w:kern w:val="1"/>
        </w:rPr>
        <w:t xml:space="preserve">Срок исполнения контракта: с даты заключения муниципального контракта  по  </w:t>
      </w:r>
      <w:r w:rsidR="00D35A33" w:rsidRPr="007927A8">
        <w:rPr>
          <w:rFonts w:ascii="PT Astra Serif" w:hAnsi="PT Astra Serif"/>
          <w:kern w:val="1"/>
        </w:rPr>
        <w:t>26</w:t>
      </w:r>
      <w:r w:rsidRPr="007927A8">
        <w:rPr>
          <w:rFonts w:ascii="PT Astra Serif" w:hAnsi="PT Astra Serif"/>
          <w:kern w:val="1"/>
        </w:rPr>
        <w:t>.</w:t>
      </w:r>
      <w:r w:rsidR="00FE2E46" w:rsidRPr="007927A8">
        <w:rPr>
          <w:rFonts w:ascii="PT Astra Serif" w:hAnsi="PT Astra Serif"/>
          <w:kern w:val="1"/>
        </w:rPr>
        <w:t>09</w:t>
      </w:r>
      <w:r w:rsidRPr="007927A8">
        <w:rPr>
          <w:rFonts w:ascii="PT Astra Serif" w:hAnsi="PT Astra Serif"/>
          <w:kern w:val="1"/>
        </w:rPr>
        <w:t>.202</w:t>
      </w:r>
      <w:r w:rsidR="00757DAF" w:rsidRPr="007927A8">
        <w:rPr>
          <w:rFonts w:ascii="PT Astra Serif" w:hAnsi="PT Astra Serif"/>
          <w:kern w:val="1"/>
        </w:rPr>
        <w:t>4</w:t>
      </w:r>
      <w:r w:rsidRPr="007927A8">
        <w:rPr>
          <w:rFonts w:ascii="PT Astra Serif" w:hAnsi="PT Astra Serif"/>
          <w:kern w:val="1"/>
        </w:rPr>
        <w:t xml:space="preserve"> года.</w:t>
      </w:r>
    </w:p>
    <w:p w:rsidR="001B1BA3" w:rsidRPr="001B1BA3" w:rsidRDefault="001B1BA3" w:rsidP="001B1BA3">
      <w:pPr>
        <w:tabs>
          <w:tab w:val="num" w:pos="148"/>
        </w:tabs>
        <w:autoSpaceDE w:val="0"/>
        <w:autoSpaceDN w:val="0"/>
        <w:adjustRightInd w:val="0"/>
        <w:spacing w:after="0"/>
        <w:rPr>
          <w:rFonts w:ascii="PT Astra Serif" w:hAnsi="PT Astra Serif"/>
          <w:kern w:val="1"/>
        </w:rPr>
      </w:pPr>
      <w:r w:rsidRPr="001B1BA3">
        <w:rPr>
          <w:rFonts w:ascii="PT Astra Serif" w:hAnsi="PT Astra Serif"/>
          <w:bCs/>
          <w:kern w:val="1"/>
        </w:rPr>
        <w:tab/>
      </w:r>
      <w:r w:rsidRPr="001B1BA3">
        <w:rPr>
          <w:rFonts w:ascii="PT Astra Serif" w:hAnsi="PT Astra Serif"/>
          <w:bCs/>
          <w:kern w:val="1"/>
        </w:rPr>
        <w:tab/>
        <w:t xml:space="preserve">Цена контракта включает в себя: </w:t>
      </w:r>
      <w:r w:rsidRPr="001B1BA3">
        <w:rPr>
          <w:rFonts w:ascii="PT Astra Serif" w:hAnsi="PT Astra Serif"/>
          <w:kern w:val="1"/>
        </w:rPr>
        <w:t>затраты на весь перечень работ в полном объеме, стоимость материалов, транспортные расходы, затраты механизмов, включая НДС</w:t>
      </w:r>
      <w:r w:rsidRPr="001B1BA3">
        <w:rPr>
          <w:rFonts w:ascii="PT Astra Serif" w:hAnsi="PT Astra Serif"/>
          <w:bCs/>
          <w:kern w:val="1"/>
        </w:rPr>
        <w:t xml:space="preserve"> либо без НДС </w:t>
      </w:r>
      <w:r w:rsidRPr="001B1BA3">
        <w:rPr>
          <w:rFonts w:ascii="PT Astra Serif" w:hAnsi="PT Astra Serif"/>
          <w:kern w:val="1"/>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1B1BA3" w:rsidRPr="001B1BA3" w:rsidRDefault="001B1BA3" w:rsidP="001B1BA3">
      <w:pPr>
        <w:tabs>
          <w:tab w:val="num" w:pos="148"/>
        </w:tabs>
        <w:autoSpaceDE w:val="0"/>
        <w:autoSpaceDN w:val="0"/>
        <w:adjustRightInd w:val="0"/>
        <w:spacing w:after="0"/>
        <w:rPr>
          <w:rFonts w:ascii="PT Astra Serif" w:hAnsi="PT Astra Serif"/>
          <w:b/>
          <w:bCs/>
          <w:kern w:val="1"/>
          <w:sz w:val="20"/>
          <w:szCs w:val="20"/>
        </w:rPr>
      </w:pPr>
    </w:p>
    <w:bookmarkEnd w:id="0"/>
    <w:p w:rsidR="00E00685" w:rsidRPr="004464CA" w:rsidRDefault="00E00685" w:rsidP="00E00685">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E00685" w:rsidRPr="004464CA" w:rsidRDefault="00E00685" w:rsidP="00E00685">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E00685" w:rsidRPr="004464CA" w:rsidRDefault="00E00685" w:rsidP="00E00685">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E00685" w:rsidRPr="004464CA" w:rsidRDefault="00E00685" w:rsidP="00E00685">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E00685" w:rsidRPr="004464CA" w:rsidRDefault="00E00685" w:rsidP="00E00685">
      <w:pPr>
        <w:tabs>
          <w:tab w:val="num" w:pos="284"/>
        </w:tabs>
        <w:suppressAutoHyphens w:val="0"/>
        <w:autoSpaceDE w:val="0"/>
        <w:autoSpaceDN w:val="0"/>
        <w:adjustRightInd w:val="0"/>
        <w:spacing w:after="0"/>
        <w:ind w:firstLine="709"/>
        <w:rPr>
          <w:rFonts w:ascii="PT Astra Serif" w:hAnsi="PT Astra Serif"/>
        </w:rPr>
      </w:pPr>
      <w:r w:rsidRPr="004464CA">
        <w:rPr>
          <w:rFonts w:ascii="PT Astra Serif" w:hAnsi="PT Astra Serif"/>
        </w:rPr>
        <w:t>Гарантийный срок на выполненные работы, оборудование, материалы и конструкции, используемые при выполнении данных ра</w:t>
      </w:r>
      <w:r>
        <w:rPr>
          <w:rFonts w:ascii="PT Astra Serif" w:hAnsi="PT Astra Serif"/>
        </w:rPr>
        <w:t>бот устанавливается в размере 36 (тридцать шесть</w:t>
      </w:r>
      <w:r w:rsidRPr="004464CA">
        <w:rPr>
          <w:rFonts w:ascii="PT Astra Serif" w:hAnsi="PT Astra Serif"/>
        </w:rPr>
        <w:t xml:space="preserve">) календарных месяцев </w:t>
      </w:r>
      <w:r w:rsidRPr="006B14F5">
        <w:rPr>
          <w:rFonts w:ascii="PT Astra Serif" w:hAnsi="PT Astra Serif"/>
        </w:rPr>
        <w:t xml:space="preserve">со дня подписания </w:t>
      </w:r>
      <w:r>
        <w:rPr>
          <w:rFonts w:ascii="PT Astra Serif" w:hAnsi="PT Astra Serif"/>
        </w:rPr>
        <w:t xml:space="preserve">заказчиком </w:t>
      </w:r>
      <w:r w:rsidRPr="006B14F5">
        <w:rPr>
          <w:rFonts w:ascii="PT Astra Serif" w:hAnsi="PT Astra Serif"/>
        </w:rPr>
        <w:t xml:space="preserve">документа о приемке, сформированного  с использованием единой информационной системы </w:t>
      </w:r>
      <w:r w:rsidRPr="004464CA">
        <w:rPr>
          <w:rFonts w:ascii="PT Astra Serif" w:hAnsi="PT Astra Serif"/>
        </w:rPr>
        <w:t xml:space="preserve">(за исключением отдельного этапа исполнения  контракта). </w:t>
      </w:r>
    </w:p>
    <w:p w:rsidR="00E00685" w:rsidRPr="004464CA" w:rsidRDefault="00E00685" w:rsidP="00E00685">
      <w:pPr>
        <w:spacing w:after="0"/>
        <w:ind w:firstLine="708"/>
        <w:rPr>
          <w:rFonts w:ascii="PT Astra Serif" w:hAnsi="PT Astra Serif"/>
        </w:rPr>
      </w:pPr>
      <w:r w:rsidRPr="004464CA">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E00685" w:rsidRPr="004464CA" w:rsidRDefault="00E00685" w:rsidP="00E00685">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E00685" w:rsidRPr="004464CA" w:rsidRDefault="00E00685" w:rsidP="00E00685">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E00685" w:rsidRPr="004464CA" w:rsidRDefault="00E00685" w:rsidP="00E00685">
      <w:pPr>
        <w:tabs>
          <w:tab w:val="left" w:pos="0"/>
        </w:tabs>
        <w:suppressAutoHyphens w:val="0"/>
        <w:spacing w:after="0"/>
        <w:ind w:firstLine="709"/>
        <w:rPr>
          <w:rFonts w:ascii="PT Astra Serif" w:eastAsia="Calibri" w:hAnsi="PT Astra Serif"/>
          <w:kern w:val="0"/>
          <w:lang w:eastAsia="en-US"/>
        </w:rPr>
      </w:pPr>
      <w:r w:rsidRPr="004464CA">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4464CA">
        <w:rPr>
          <w:rFonts w:ascii="PT Astra Serif" w:eastAsia="Calibri" w:hAnsi="PT Astra Serif"/>
          <w:kern w:val="0"/>
          <w:lang w:eastAsia="en-US"/>
        </w:rPr>
        <w:t xml:space="preserve"> санитарных норм и правил (СанПиН)</w:t>
      </w:r>
      <w:r w:rsidRPr="004464CA">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464CA">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4464CA">
        <w:rPr>
          <w:rFonts w:ascii="PT Astra Serif" w:eastAsia="Calibri" w:hAnsi="PT Astra Serif"/>
          <w:kern w:val="0"/>
          <w:lang w:eastAsia="en-US"/>
        </w:rPr>
        <w:t>ТР</w:t>
      </w:r>
      <w:proofErr w:type="gramEnd"/>
      <w:r w:rsidRPr="004464CA">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E00685" w:rsidRPr="004464CA" w:rsidRDefault="00E00685" w:rsidP="00E00685">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4464CA">
        <w:rPr>
          <w:rFonts w:ascii="PT Astra Serif" w:eastAsia="Calibri" w:hAnsi="PT Astra Serif"/>
          <w:bCs/>
          <w:kern w:val="0"/>
          <w:lang w:eastAsia="ru-RU"/>
        </w:rPr>
        <w:t>Оборудование, конструкции, материалы должны соответствовать требованиям норм пожарной безопасности.</w:t>
      </w:r>
    </w:p>
    <w:p w:rsidR="00E00685" w:rsidRDefault="00E00685" w:rsidP="00E00685">
      <w:pPr>
        <w:spacing w:after="0"/>
        <w:ind w:firstLine="709"/>
        <w:rPr>
          <w:rFonts w:ascii="PT Astra Serif" w:hAnsi="PT Astra Serif"/>
        </w:rPr>
      </w:pPr>
      <w:r w:rsidRPr="00E058C8">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w:t>
      </w:r>
      <w:bookmarkStart w:id="1" w:name="_GoBack"/>
      <w:bookmarkEnd w:id="1"/>
      <w:r w:rsidRPr="00E058C8">
        <w:rPr>
          <w:rFonts w:ascii="PT Astra Serif" w:hAnsi="PT Astra Serif"/>
        </w:rPr>
        <w:t>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
    <w:p w:rsidR="00E00685" w:rsidRPr="004464CA" w:rsidRDefault="00E00685" w:rsidP="00E00685">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E00685" w:rsidRPr="0035530D" w:rsidRDefault="00E00685" w:rsidP="00E00685">
      <w:pPr>
        <w:widowControl w:val="0"/>
        <w:suppressAutoHyphens w:val="0"/>
        <w:autoSpaceDE w:val="0"/>
        <w:autoSpaceDN w:val="0"/>
        <w:adjustRightInd w:val="0"/>
        <w:spacing w:after="0"/>
        <w:ind w:firstLine="709"/>
        <w:rPr>
          <w:rFonts w:ascii="PT Astra Serif" w:eastAsia="Calibri" w:hAnsi="PT Astra Serif"/>
          <w:kern w:val="0"/>
          <w:lang w:eastAsia="ru-RU"/>
        </w:rPr>
      </w:pPr>
      <w:r w:rsidRPr="004464CA">
        <w:rPr>
          <w:rFonts w:ascii="PT Astra Serif" w:hAnsi="PT Astra Serif"/>
        </w:rPr>
        <w:t xml:space="preserve">Все поставляемые материалы, конструкции и оборудование должны быть новые, ранее не </w:t>
      </w:r>
      <w:r w:rsidRPr="004464CA">
        <w:rPr>
          <w:rFonts w:ascii="PT Astra Serif" w:hAnsi="PT Astra Serif"/>
        </w:rPr>
        <w:lastRenderedPageBreak/>
        <w:t>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464CA">
        <w:rPr>
          <w:rFonts w:ascii="PT Astra Serif" w:eastAsia="Calibri" w:hAnsi="PT Astra Serif"/>
          <w:kern w:val="0"/>
          <w:lang w:eastAsia="ru-RU"/>
        </w:rPr>
        <w:t xml:space="preserve"> Использование бывших в употр</w:t>
      </w:r>
      <w:r>
        <w:rPr>
          <w:rFonts w:ascii="PT Astra Serif" w:eastAsia="Calibri" w:hAnsi="PT Astra Serif"/>
          <w:kern w:val="0"/>
          <w:lang w:eastAsia="ru-RU"/>
        </w:rPr>
        <w:t xml:space="preserve">еблении материалов запрещается. </w:t>
      </w:r>
    </w:p>
    <w:p w:rsidR="00E00685" w:rsidRPr="004464CA" w:rsidRDefault="00E00685" w:rsidP="00910A8D">
      <w:pPr>
        <w:spacing w:after="0"/>
        <w:rPr>
          <w:rFonts w:ascii="PT Astra Serif" w:hAnsi="PT Astra Serif"/>
          <w:b/>
          <w:bCs/>
        </w:rPr>
      </w:pPr>
      <w:r>
        <w:rPr>
          <w:rFonts w:ascii="PT Astra Serif" w:hAnsi="PT Astra Serif"/>
        </w:rPr>
        <w:t xml:space="preserve">           </w:t>
      </w:r>
    </w:p>
    <w:p w:rsidR="00E00685" w:rsidRPr="007C08EE" w:rsidRDefault="00E00685" w:rsidP="00E00685">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локальном сметном расчете.</w:t>
      </w:r>
    </w:p>
    <w:p w:rsidR="008D54DA" w:rsidRDefault="008D54DA" w:rsidP="00C6605B">
      <w:pPr>
        <w:suppressAutoHyphens w:val="0"/>
        <w:spacing w:after="0"/>
        <w:rPr>
          <w:rFonts w:ascii="Arial" w:hAnsi="Arial" w:cs="Arial"/>
          <w:b/>
          <w:bCs/>
          <w:kern w:val="0"/>
          <w:sz w:val="28"/>
          <w:szCs w:val="28"/>
          <w:lang w:eastAsia="ru-RU"/>
        </w:rPr>
        <w:sectPr w:rsidR="008D54DA" w:rsidSect="004D255B">
          <w:pgSz w:w="11906" w:h="16838"/>
          <w:pgMar w:top="567" w:right="567" w:bottom="567" w:left="107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14"/>
        <w:gridCol w:w="1779"/>
        <w:gridCol w:w="2371"/>
        <w:gridCol w:w="1121"/>
        <w:gridCol w:w="1121"/>
        <w:gridCol w:w="1499"/>
        <w:gridCol w:w="1566"/>
        <w:gridCol w:w="1121"/>
        <w:gridCol w:w="790"/>
        <w:gridCol w:w="1121"/>
        <w:gridCol w:w="1500"/>
        <w:gridCol w:w="1117"/>
      </w:tblGrid>
      <w:tr w:rsidR="00910A8D" w:rsidRPr="00910A8D" w:rsidTr="00910A8D">
        <w:trPr>
          <w:trHeight w:val="450"/>
        </w:trPr>
        <w:tc>
          <w:tcPr>
            <w:tcW w:w="5000" w:type="pct"/>
            <w:gridSpan w:val="12"/>
            <w:shd w:val="clear" w:color="auto" w:fill="auto"/>
            <w:noWrap/>
            <w:vAlign w:val="bottom"/>
            <w:hideMark/>
          </w:tcPr>
          <w:p w:rsidR="00910A8D" w:rsidRPr="00910A8D" w:rsidRDefault="00910A8D" w:rsidP="00910A8D">
            <w:pPr>
              <w:suppressAutoHyphens w:val="0"/>
              <w:spacing w:after="0"/>
              <w:jc w:val="center"/>
              <w:rPr>
                <w:rFonts w:ascii="Arial" w:hAnsi="Arial" w:cs="Arial"/>
                <w:b/>
                <w:bCs/>
                <w:kern w:val="0"/>
                <w:sz w:val="28"/>
                <w:szCs w:val="28"/>
                <w:lang w:eastAsia="ru-RU"/>
              </w:rPr>
            </w:pPr>
            <w:bookmarkStart w:id="2" w:name="RANGE!A1:P137"/>
            <w:bookmarkEnd w:id="2"/>
            <w:r w:rsidRPr="00910A8D">
              <w:rPr>
                <w:rFonts w:ascii="Arial" w:hAnsi="Arial" w:cs="Arial"/>
                <w:b/>
                <w:bCs/>
                <w:kern w:val="0"/>
                <w:sz w:val="28"/>
                <w:szCs w:val="28"/>
                <w:lang w:eastAsia="ru-RU"/>
              </w:rPr>
              <w:lastRenderedPageBreak/>
              <w:t>ЛОКАЛЬНЫЙ СМЕТНЫЙ РАСЧЕТ (СМЕТА)</w:t>
            </w:r>
          </w:p>
        </w:tc>
      </w:tr>
      <w:tr w:rsidR="00910A8D" w:rsidRPr="00910A8D" w:rsidTr="00910A8D">
        <w:trPr>
          <w:trHeight w:val="780"/>
        </w:trPr>
        <w:tc>
          <w:tcPr>
            <w:tcW w:w="5000" w:type="pct"/>
            <w:gridSpan w:val="12"/>
            <w:shd w:val="clear" w:color="auto" w:fill="auto"/>
            <w:vAlign w:val="center"/>
            <w:hideMark/>
          </w:tcPr>
          <w:p w:rsidR="00910A8D" w:rsidRPr="00910A8D" w:rsidRDefault="00910A8D" w:rsidP="00910A8D">
            <w:pPr>
              <w:suppressAutoHyphens w:val="0"/>
              <w:spacing w:after="0"/>
              <w:jc w:val="center"/>
              <w:rPr>
                <w:rFonts w:ascii="Arial" w:hAnsi="Arial" w:cs="Arial"/>
                <w:b/>
                <w:bCs/>
                <w:kern w:val="0"/>
                <w:sz w:val="28"/>
                <w:szCs w:val="28"/>
                <w:lang w:eastAsia="ru-RU"/>
              </w:rPr>
            </w:pPr>
            <w:r w:rsidRPr="00910A8D">
              <w:rPr>
                <w:rFonts w:ascii="Arial" w:hAnsi="Arial" w:cs="Arial"/>
                <w:b/>
                <w:bCs/>
                <w:kern w:val="0"/>
                <w:sz w:val="28"/>
                <w:szCs w:val="28"/>
                <w:lang w:eastAsia="ru-RU"/>
              </w:rPr>
              <w:t>Выполнение работ по устройству тротуара от ул. Титова в сторону ул. Попова</w:t>
            </w:r>
            <w:r w:rsidRPr="00910A8D">
              <w:rPr>
                <w:rFonts w:ascii="Arial" w:hAnsi="Arial" w:cs="Arial"/>
                <w:b/>
                <w:bCs/>
                <w:kern w:val="0"/>
                <w:sz w:val="28"/>
                <w:szCs w:val="28"/>
                <w:lang w:eastAsia="ru-RU"/>
              </w:rPr>
              <w:br/>
              <w:t>(в районе магазина «Монетка», ул. Попова, д. 7) в городе Югорске</w:t>
            </w:r>
          </w:p>
        </w:tc>
      </w:tr>
      <w:tr w:rsidR="00910A8D" w:rsidRPr="00910A8D" w:rsidTr="00910A8D">
        <w:trPr>
          <w:trHeight w:val="300"/>
        </w:trPr>
        <w:tc>
          <w:tcPr>
            <w:tcW w:w="5000" w:type="pct"/>
            <w:gridSpan w:val="12"/>
            <w:shd w:val="clear" w:color="auto" w:fill="auto"/>
            <w:noWrap/>
            <w:hideMark/>
          </w:tcPr>
          <w:p w:rsidR="00910A8D" w:rsidRPr="00910A8D" w:rsidRDefault="00910A8D" w:rsidP="00910A8D">
            <w:pPr>
              <w:suppressAutoHyphens w:val="0"/>
              <w:spacing w:after="0"/>
              <w:jc w:val="center"/>
              <w:rPr>
                <w:rFonts w:ascii="Arial" w:hAnsi="Arial" w:cs="Arial"/>
                <w:i/>
                <w:iCs/>
                <w:kern w:val="0"/>
                <w:sz w:val="16"/>
                <w:szCs w:val="16"/>
                <w:lang w:eastAsia="ru-RU"/>
              </w:rPr>
            </w:pPr>
            <w:r w:rsidRPr="00910A8D">
              <w:rPr>
                <w:rFonts w:ascii="Arial" w:hAnsi="Arial" w:cs="Arial"/>
                <w:i/>
                <w:iCs/>
                <w:kern w:val="0"/>
                <w:sz w:val="16"/>
                <w:szCs w:val="16"/>
                <w:lang w:eastAsia="ru-RU"/>
              </w:rPr>
              <w:t xml:space="preserve"> (наименование работ и затрат)</w:t>
            </w:r>
          </w:p>
        </w:tc>
      </w:tr>
      <w:tr w:rsidR="00910A8D" w:rsidRPr="00910A8D" w:rsidTr="00910A8D">
        <w:trPr>
          <w:trHeight w:val="240"/>
        </w:trPr>
        <w:tc>
          <w:tcPr>
            <w:tcW w:w="256" w:type="pct"/>
            <w:vMerge w:val="restart"/>
            <w:shd w:val="clear" w:color="auto" w:fill="auto"/>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w:t>
            </w:r>
            <w:proofErr w:type="gramStart"/>
            <w:r w:rsidRPr="00910A8D">
              <w:rPr>
                <w:rFonts w:ascii="Arial" w:hAnsi="Arial" w:cs="Arial"/>
                <w:color w:val="000000"/>
                <w:kern w:val="0"/>
                <w:sz w:val="18"/>
                <w:szCs w:val="18"/>
                <w:lang w:eastAsia="ru-RU"/>
              </w:rPr>
              <w:t>п</w:t>
            </w:r>
            <w:proofErr w:type="gramEnd"/>
            <w:r w:rsidRPr="00910A8D">
              <w:rPr>
                <w:rFonts w:ascii="Arial" w:hAnsi="Arial" w:cs="Arial"/>
                <w:color w:val="000000"/>
                <w:kern w:val="0"/>
                <w:sz w:val="18"/>
                <w:szCs w:val="18"/>
                <w:lang w:eastAsia="ru-RU"/>
              </w:rPr>
              <w:t>/п</w:t>
            </w:r>
          </w:p>
        </w:tc>
        <w:tc>
          <w:tcPr>
            <w:tcW w:w="559" w:type="pct"/>
            <w:vMerge w:val="restart"/>
            <w:shd w:val="clear" w:color="auto" w:fill="auto"/>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Обоснование</w:t>
            </w:r>
          </w:p>
        </w:tc>
        <w:tc>
          <w:tcPr>
            <w:tcW w:w="745" w:type="pct"/>
            <w:vMerge w:val="restart"/>
            <w:shd w:val="clear" w:color="auto" w:fill="auto"/>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Наименование работ и затрат</w:t>
            </w:r>
          </w:p>
        </w:tc>
        <w:tc>
          <w:tcPr>
            <w:tcW w:w="352" w:type="pct"/>
            <w:vMerge w:val="restart"/>
            <w:shd w:val="clear" w:color="auto" w:fill="auto"/>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Единица измерения</w:t>
            </w:r>
          </w:p>
        </w:tc>
        <w:tc>
          <w:tcPr>
            <w:tcW w:w="1314" w:type="pct"/>
            <w:gridSpan w:val="3"/>
            <w:vMerge w:val="restart"/>
            <w:shd w:val="clear" w:color="auto" w:fill="auto"/>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Количество</w:t>
            </w:r>
          </w:p>
        </w:tc>
        <w:tc>
          <w:tcPr>
            <w:tcW w:w="1774" w:type="pct"/>
            <w:gridSpan w:val="5"/>
            <w:vMerge w:val="restart"/>
            <w:shd w:val="clear" w:color="auto" w:fill="auto"/>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Сметная стоимость, руб.</w:t>
            </w:r>
          </w:p>
        </w:tc>
      </w:tr>
      <w:tr w:rsidR="00910A8D" w:rsidRPr="00910A8D" w:rsidTr="00910A8D">
        <w:trPr>
          <w:trHeight w:val="240"/>
        </w:trPr>
        <w:tc>
          <w:tcPr>
            <w:tcW w:w="256" w:type="pct"/>
            <w:vMerge/>
            <w:vAlign w:val="center"/>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p>
        </w:tc>
        <w:tc>
          <w:tcPr>
            <w:tcW w:w="559" w:type="pct"/>
            <w:vMerge/>
            <w:vAlign w:val="center"/>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p>
        </w:tc>
        <w:tc>
          <w:tcPr>
            <w:tcW w:w="745" w:type="pct"/>
            <w:vMerge/>
            <w:vAlign w:val="center"/>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p>
        </w:tc>
        <w:tc>
          <w:tcPr>
            <w:tcW w:w="352" w:type="pct"/>
            <w:vMerge/>
            <w:vAlign w:val="center"/>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p>
        </w:tc>
        <w:tc>
          <w:tcPr>
            <w:tcW w:w="1314" w:type="pct"/>
            <w:gridSpan w:val="3"/>
            <w:vMerge/>
            <w:vAlign w:val="center"/>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p>
        </w:tc>
        <w:tc>
          <w:tcPr>
            <w:tcW w:w="1774" w:type="pct"/>
            <w:gridSpan w:val="5"/>
            <w:vMerge/>
            <w:vAlign w:val="center"/>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p>
        </w:tc>
      </w:tr>
      <w:tr w:rsidR="00910A8D" w:rsidRPr="00910A8D" w:rsidTr="00910A8D">
        <w:trPr>
          <w:trHeight w:val="960"/>
        </w:trPr>
        <w:tc>
          <w:tcPr>
            <w:tcW w:w="256" w:type="pct"/>
            <w:vMerge/>
            <w:vAlign w:val="center"/>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p>
        </w:tc>
        <w:tc>
          <w:tcPr>
            <w:tcW w:w="559" w:type="pct"/>
            <w:vMerge/>
            <w:vAlign w:val="center"/>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p>
        </w:tc>
        <w:tc>
          <w:tcPr>
            <w:tcW w:w="745" w:type="pct"/>
            <w:vMerge/>
            <w:vAlign w:val="center"/>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p>
        </w:tc>
        <w:tc>
          <w:tcPr>
            <w:tcW w:w="352" w:type="pct"/>
            <w:vMerge/>
            <w:vAlign w:val="center"/>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p>
        </w:tc>
        <w:tc>
          <w:tcPr>
            <w:tcW w:w="352" w:type="pct"/>
            <w:shd w:val="clear" w:color="auto" w:fill="auto"/>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на единицу измерения</w:t>
            </w:r>
          </w:p>
        </w:tc>
        <w:tc>
          <w:tcPr>
            <w:tcW w:w="471" w:type="pct"/>
            <w:shd w:val="clear" w:color="auto" w:fill="auto"/>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коэффициенты</w:t>
            </w:r>
          </w:p>
        </w:tc>
        <w:tc>
          <w:tcPr>
            <w:tcW w:w="492" w:type="pct"/>
            <w:shd w:val="clear" w:color="auto" w:fill="auto"/>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всего с учетом коэффициентов</w:t>
            </w:r>
          </w:p>
        </w:tc>
        <w:tc>
          <w:tcPr>
            <w:tcW w:w="352" w:type="pct"/>
            <w:shd w:val="clear" w:color="auto" w:fill="auto"/>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на единицу измерения в базисном уровне цен</w:t>
            </w:r>
          </w:p>
        </w:tc>
        <w:tc>
          <w:tcPr>
            <w:tcW w:w="248" w:type="pct"/>
            <w:shd w:val="clear" w:color="auto" w:fill="auto"/>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индекс</w:t>
            </w:r>
          </w:p>
        </w:tc>
        <w:tc>
          <w:tcPr>
            <w:tcW w:w="352" w:type="pct"/>
            <w:shd w:val="clear" w:color="auto" w:fill="auto"/>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на единицу измерения в текущем уровне цен</w:t>
            </w:r>
          </w:p>
        </w:tc>
        <w:tc>
          <w:tcPr>
            <w:tcW w:w="471" w:type="pct"/>
            <w:shd w:val="clear" w:color="auto" w:fill="auto"/>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коэффициенты</w:t>
            </w:r>
          </w:p>
        </w:tc>
        <w:tc>
          <w:tcPr>
            <w:tcW w:w="351" w:type="pct"/>
            <w:shd w:val="clear" w:color="auto" w:fill="auto"/>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всего в текущем уровне цен</w:t>
            </w:r>
          </w:p>
        </w:tc>
      </w:tr>
      <w:tr w:rsidR="00910A8D" w:rsidRPr="00910A8D" w:rsidTr="00910A8D">
        <w:trPr>
          <w:trHeight w:val="240"/>
        </w:trPr>
        <w:tc>
          <w:tcPr>
            <w:tcW w:w="256" w:type="pct"/>
            <w:shd w:val="clear" w:color="auto" w:fill="auto"/>
            <w:noWrap/>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1</w:t>
            </w:r>
          </w:p>
        </w:tc>
        <w:tc>
          <w:tcPr>
            <w:tcW w:w="559" w:type="pct"/>
            <w:shd w:val="clear" w:color="auto" w:fill="auto"/>
            <w:noWrap/>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2</w:t>
            </w:r>
          </w:p>
        </w:tc>
        <w:tc>
          <w:tcPr>
            <w:tcW w:w="745" w:type="pct"/>
            <w:shd w:val="clear" w:color="auto" w:fill="auto"/>
            <w:noWrap/>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3</w:t>
            </w:r>
          </w:p>
        </w:tc>
        <w:tc>
          <w:tcPr>
            <w:tcW w:w="352" w:type="pct"/>
            <w:shd w:val="clear" w:color="auto" w:fill="auto"/>
            <w:noWrap/>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4</w:t>
            </w:r>
          </w:p>
        </w:tc>
        <w:tc>
          <w:tcPr>
            <w:tcW w:w="352" w:type="pct"/>
            <w:shd w:val="clear" w:color="auto" w:fill="auto"/>
            <w:noWrap/>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5</w:t>
            </w:r>
          </w:p>
        </w:tc>
        <w:tc>
          <w:tcPr>
            <w:tcW w:w="471" w:type="pct"/>
            <w:shd w:val="clear" w:color="auto" w:fill="auto"/>
            <w:noWrap/>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6</w:t>
            </w:r>
          </w:p>
        </w:tc>
        <w:tc>
          <w:tcPr>
            <w:tcW w:w="492" w:type="pct"/>
            <w:shd w:val="clear" w:color="auto" w:fill="auto"/>
            <w:noWrap/>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7</w:t>
            </w:r>
          </w:p>
        </w:tc>
        <w:tc>
          <w:tcPr>
            <w:tcW w:w="352" w:type="pct"/>
            <w:shd w:val="clear" w:color="auto" w:fill="auto"/>
            <w:noWrap/>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8</w:t>
            </w:r>
          </w:p>
        </w:tc>
        <w:tc>
          <w:tcPr>
            <w:tcW w:w="248" w:type="pct"/>
            <w:shd w:val="clear" w:color="auto" w:fill="auto"/>
            <w:noWrap/>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9</w:t>
            </w:r>
          </w:p>
        </w:tc>
        <w:tc>
          <w:tcPr>
            <w:tcW w:w="352" w:type="pct"/>
            <w:shd w:val="clear" w:color="auto" w:fill="auto"/>
            <w:noWrap/>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10</w:t>
            </w:r>
          </w:p>
        </w:tc>
        <w:tc>
          <w:tcPr>
            <w:tcW w:w="471" w:type="pct"/>
            <w:shd w:val="clear" w:color="auto" w:fill="auto"/>
            <w:noWrap/>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11</w:t>
            </w:r>
          </w:p>
        </w:tc>
        <w:tc>
          <w:tcPr>
            <w:tcW w:w="351" w:type="pct"/>
            <w:shd w:val="clear" w:color="auto" w:fill="auto"/>
            <w:noWrap/>
            <w:vAlign w:val="center"/>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12</w:t>
            </w:r>
          </w:p>
        </w:tc>
      </w:tr>
      <w:tr w:rsidR="00910A8D" w:rsidRPr="00910A8D" w:rsidTr="00910A8D">
        <w:trPr>
          <w:trHeight w:val="315"/>
        </w:trPr>
        <w:tc>
          <w:tcPr>
            <w:tcW w:w="5000" w:type="pct"/>
            <w:gridSpan w:val="12"/>
            <w:shd w:val="clear" w:color="auto" w:fill="auto"/>
            <w:vAlign w:val="center"/>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Раздел 1. Устройство тротуара</w:t>
            </w:r>
          </w:p>
        </w:tc>
      </w:tr>
      <w:tr w:rsidR="00910A8D" w:rsidRPr="00910A8D" w:rsidTr="00910A8D">
        <w:trPr>
          <w:trHeight w:val="720"/>
        </w:trPr>
        <w:tc>
          <w:tcPr>
            <w:tcW w:w="256"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w:t>
            </w:r>
          </w:p>
        </w:tc>
        <w:tc>
          <w:tcPr>
            <w:tcW w:w="559"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ГЭСН01-01-030-05</w:t>
            </w:r>
          </w:p>
        </w:tc>
        <w:tc>
          <w:tcPr>
            <w:tcW w:w="745"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xml:space="preserve">Разработка грунта с перемещением до 10 м бульдозерами мощностью: 79 кВт (108 </w:t>
            </w:r>
            <w:proofErr w:type="spellStart"/>
            <w:r w:rsidRPr="00910A8D">
              <w:rPr>
                <w:rFonts w:ascii="Arial" w:hAnsi="Arial" w:cs="Arial"/>
                <w:b/>
                <w:bCs/>
                <w:color w:val="000000"/>
                <w:kern w:val="0"/>
                <w:sz w:val="18"/>
                <w:szCs w:val="18"/>
                <w:lang w:eastAsia="ru-RU"/>
              </w:rPr>
              <w:t>л.</w:t>
            </w:r>
            <w:proofErr w:type="gramStart"/>
            <w:r w:rsidRPr="00910A8D">
              <w:rPr>
                <w:rFonts w:ascii="Arial" w:hAnsi="Arial" w:cs="Arial"/>
                <w:b/>
                <w:bCs/>
                <w:color w:val="000000"/>
                <w:kern w:val="0"/>
                <w:sz w:val="18"/>
                <w:szCs w:val="18"/>
                <w:lang w:eastAsia="ru-RU"/>
              </w:rPr>
              <w:t>с</w:t>
            </w:r>
            <w:proofErr w:type="spellEnd"/>
            <w:proofErr w:type="gramEnd"/>
            <w:r w:rsidRPr="00910A8D">
              <w:rPr>
                <w:rFonts w:ascii="Arial" w:hAnsi="Arial" w:cs="Arial"/>
                <w:b/>
                <w:bCs/>
                <w:color w:val="000000"/>
                <w:kern w:val="0"/>
                <w:sz w:val="18"/>
                <w:szCs w:val="18"/>
                <w:lang w:eastAsia="ru-RU"/>
              </w:rPr>
              <w:t xml:space="preserve">.), </w:t>
            </w:r>
            <w:proofErr w:type="gramStart"/>
            <w:r w:rsidRPr="00910A8D">
              <w:rPr>
                <w:rFonts w:ascii="Arial" w:hAnsi="Arial" w:cs="Arial"/>
                <w:b/>
                <w:bCs/>
                <w:color w:val="000000"/>
                <w:kern w:val="0"/>
                <w:sz w:val="18"/>
                <w:szCs w:val="18"/>
                <w:lang w:eastAsia="ru-RU"/>
              </w:rPr>
              <w:t>группа</w:t>
            </w:r>
            <w:proofErr w:type="gramEnd"/>
            <w:r w:rsidRPr="00910A8D">
              <w:rPr>
                <w:rFonts w:ascii="Arial" w:hAnsi="Arial" w:cs="Arial"/>
                <w:b/>
                <w:bCs/>
                <w:color w:val="000000"/>
                <w:kern w:val="0"/>
                <w:sz w:val="18"/>
                <w:szCs w:val="18"/>
                <w:lang w:eastAsia="ru-RU"/>
              </w:rPr>
              <w:t xml:space="preserve"> грунтов 1 // Срезка растительного слоя грунта</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1000 м3</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0,033</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w:t>
            </w:r>
          </w:p>
        </w:tc>
        <w:tc>
          <w:tcPr>
            <w:tcW w:w="49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0,033</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248"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1"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p>
        </w:tc>
        <w:tc>
          <w:tcPr>
            <w:tcW w:w="4185" w:type="pct"/>
            <w:gridSpan w:val="10"/>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Объем=33 / 1000</w:t>
            </w:r>
          </w:p>
        </w:tc>
      </w:tr>
      <w:tr w:rsidR="00910A8D" w:rsidRPr="00910A8D" w:rsidTr="00910A8D">
        <w:trPr>
          <w:trHeight w:val="315"/>
        </w:trPr>
        <w:tc>
          <w:tcPr>
            <w:tcW w:w="256" w:type="pct"/>
            <w:shd w:val="clear" w:color="auto" w:fill="auto"/>
            <w:vAlign w:val="center"/>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2</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ЭМ</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280,29</w:t>
            </w:r>
          </w:p>
        </w:tc>
      </w:tr>
      <w:tr w:rsidR="00910A8D" w:rsidRPr="00910A8D" w:rsidTr="00910A8D">
        <w:trPr>
          <w:trHeight w:val="315"/>
        </w:trPr>
        <w:tc>
          <w:tcPr>
            <w:tcW w:w="256" w:type="pct"/>
            <w:shd w:val="clear" w:color="auto" w:fill="auto"/>
            <w:vAlign w:val="center"/>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proofErr w:type="spellStart"/>
            <w:r w:rsidRPr="00910A8D">
              <w:rPr>
                <w:rFonts w:ascii="Arial" w:hAnsi="Arial" w:cs="Arial"/>
                <w:kern w:val="0"/>
                <w:sz w:val="18"/>
                <w:szCs w:val="18"/>
                <w:lang w:eastAsia="ru-RU"/>
              </w:rPr>
              <w:t>ОТ</w:t>
            </w:r>
            <w:proofErr w:type="gramStart"/>
            <w:r w:rsidRPr="00910A8D">
              <w:rPr>
                <w:rFonts w:ascii="Arial" w:hAnsi="Arial" w:cs="Arial"/>
                <w:kern w:val="0"/>
                <w:sz w:val="18"/>
                <w:szCs w:val="18"/>
                <w:lang w:eastAsia="ru-RU"/>
              </w:rPr>
              <w:t>м</w:t>
            </w:r>
            <w:proofErr w:type="spellEnd"/>
            <w:r w:rsidRPr="00910A8D">
              <w:rPr>
                <w:rFonts w:ascii="Arial" w:hAnsi="Arial" w:cs="Arial"/>
                <w:kern w:val="0"/>
                <w:sz w:val="18"/>
                <w:szCs w:val="18"/>
                <w:lang w:eastAsia="ru-RU"/>
              </w:rPr>
              <w:t>(</w:t>
            </w:r>
            <w:proofErr w:type="spellStart"/>
            <w:proofErr w:type="gramEnd"/>
            <w:r w:rsidRPr="00910A8D">
              <w:rPr>
                <w:rFonts w:ascii="Arial" w:hAnsi="Arial" w:cs="Arial"/>
                <w:kern w:val="0"/>
                <w:sz w:val="18"/>
                <w:szCs w:val="18"/>
                <w:lang w:eastAsia="ru-RU"/>
              </w:rPr>
              <w:t>ЗТм</w:t>
            </w:r>
            <w:proofErr w:type="spellEnd"/>
            <w:r w:rsidRPr="00910A8D">
              <w:rPr>
                <w:rFonts w:ascii="Arial" w:hAnsi="Arial" w:cs="Arial"/>
                <w:kern w:val="0"/>
                <w:sz w:val="18"/>
                <w:szCs w:val="18"/>
                <w:lang w:eastAsia="ru-RU"/>
              </w:rPr>
              <w:t>)</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чел</w:t>
            </w:r>
            <w:proofErr w:type="gramStart"/>
            <w:r w:rsidRPr="00910A8D">
              <w:rPr>
                <w:rFonts w:ascii="Arial" w:hAnsi="Arial" w:cs="Arial"/>
                <w:kern w:val="0"/>
                <w:sz w:val="18"/>
                <w:szCs w:val="18"/>
                <w:lang w:eastAsia="ru-RU"/>
              </w:rPr>
              <w:t>.-</w:t>
            </w:r>
            <w:proofErr w:type="gramEnd"/>
            <w:r w:rsidRPr="00910A8D">
              <w:rPr>
                <w:rFonts w:ascii="Arial" w:hAnsi="Arial" w:cs="Arial"/>
                <w:kern w:val="0"/>
                <w:sz w:val="18"/>
                <w:szCs w:val="18"/>
                <w:lang w:eastAsia="ru-RU"/>
              </w:rPr>
              <w:t>ч</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0,1815</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120,03</w:t>
            </w:r>
          </w:p>
        </w:tc>
      </w:tr>
      <w:tr w:rsidR="00910A8D" w:rsidRPr="00910A8D" w:rsidTr="00910A8D">
        <w:trPr>
          <w:trHeight w:val="315"/>
        </w:trPr>
        <w:tc>
          <w:tcPr>
            <w:tcW w:w="256" w:type="pct"/>
            <w:shd w:val="clear" w:color="auto" w:fill="auto"/>
            <w:vAlign w:val="center"/>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91.01.01-035</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 xml:space="preserve">Бульдозеры, мощность 79 кВт (108 </w:t>
            </w:r>
            <w:proofErr w:type="spellStart"/>
            <w:r w:rsidRPr="00910A8D">
              <w:rPr>
                <w:rFonts w:ascii="Arial" w:hAnsi="Arial" w:cs="Arial"/>
                <w:kern w:val="0"/>
                <w:sz w:val="18"/>
                <w:szCs w:val="18"/>
                <w:lang w:eastAsia="ru-RU"/>
              </w:rPr>
              <w:t>л.</w:t>
            </w:r>
            <w:proofErr w:type="gramStart"/>
            <w:r w:rsidRPr="00910A8D">
              <w:rPr>
                <w:rFonts w:ascii="Arial" w:hAnsi="Arial" w:cs="Arial"/>
                <w:kern w:val="0"/>
                <w:sz w:val="18"/>
                <w:szCs w:val="18"/>
                <w:lang w:eastAsia="ru-RU"/>
              </w:rPr>
              <w:t>с</w:t>
            </w:r>
            <w:proofErr w:type="spellEnd"/>
            <w:proofErr w:type="gramEnd"/>
            <w:r w:rsidRPr="00910A8D">
              <w:rPr>
                <w:rFonts w:ascii="Arial" w:hAnsi="Arial" w:cs="Arial"/>
                <w:kern w:val="0"/>
                <w:sz w:val="18"/>
                <w:szCs w:val="18"/>
                <w:lang w:eastAsia="ru-RU"/>
              </w:rPr>
              <w:t>.)</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roofErr w:type="spellStart"/>
            <w:r w:rsidRPr="00910A8D">
              <w:rPr>
                <w:rFonts w:ascii="Arial" w:hAnsi="Arial" w:cs="Arial"/>
                <w:kern w:val="0"/>
                <w:sz w:val="18"/>
                <w:szCs w:val="18"/>
                <w:lang w:eastAsia="ru-RU"/>
              </w:rPr>
              <w:t>маш</w:t>
            </w:r>
            <w:proofErr w:type="gramStart"/>
            <w:r w:rsidRPr="00910A8D">
              <w:rPr>
                <w:rFonts w:ascii="Arial" w:hAnsi="Arial" w:cs="Arial"/>
                <w:kern w:val="0"/>
                <w:sz w:val="18"/>
                <w:szCs w:val="18"/>
                <w:lang w:eastAsia="ru-RU"/>
              </w:rPr>
              <w:t>.ч</w:t>
            </w:r>
            <w:proofErr w:type="gramEnd"/>
            <w:r w:rsidRPr="00910A8D">
              <w:rPr>
                <w:rFonts w:ascii="Arial" w:hAnsi="Arial" w:cs="Arial"/>
                <w:kern w:val="0"/>
                <w:sz w:val="18"/>
                <w:szCs w:val="18"/>
                <w:lang w:eastAsia="ru-RU"/>
              </w:rPr>
              <w:t>ас</w:t>
            </w:r>
            <w:proofErr w:type="spellEnd"/>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5,5</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0,1815</w:t>
            </w:r>
          </w:p>
        </w:tc>
        <w:tc>
          <w:tcPr>
            <w:tcW w:w="352"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887,54</w:t>
            </w:r>
          </w:p>
        </w:tc>
        <w:tc>
          <w:tcPr>
            <w:tcW w:w="248" w:type="pct"/>
            <w:shd w:val="clear" w:color="auto" w:fill="auto"/>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1,74</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1 544,32</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280,29</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4-100-060</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proofErr w:type="spellStart"/>
            <w:r w:rsidRPr="00910A8D">
              <w:rPr>
                <w:rFonts w:ascii="Arial" w:hAnsi="Arial" w:cs="Arial"/>
                <w:kern w:val="0"/>
                <w:sz w:val="18"/>
                <w:szCs w:val="18"/>
                <w:lang w:eastAsia="ru-RU"/>
              </w:rPr>
              <w:t>ОТ</w:t>
            </w:r>
            <w:proofErr w:type="gramStart"/>
            <w:r w:rsidRPr="00910A8D">
              <w:rPr>
                <w:rFonts w:ascii="Arial" w:hAnsi="Arial" w:cs="Arial"/>
                <w:kern w:val="0"/>
                <w:sz w:val="18"/>
                <w:szCs w:val="18"/>
                <w:lang w:eastAsia="ru-RU"/>
              </w:rPr>
              <w:t>м</w:t>
            </w:r>
            <w:proofErr w:type="spellEnd"/>
            <w:r w:rsidRPr="00910A8D">
              <w:rPr>
                <w:rFonts w:ascii="Arial" w:hAnsi="Arial" w:cs="Arial"/>
                <w:kern w:val="0"/>
                <w:sz w:val="18"/>
                <w:szCs w:val="18"/>
                <w:lang w:eastAsia="ru-RU"/>
              </w:rPr>
              <w:t>(</w:t>
            </w:r>
            <w:proofErr w:type="spellStart"/>
            <w:proofErr w:type="gramEnd"/>
            <w:r w:rsidRPr="00910A8D">
              <w:rPr>
                <w:rFonts w:ascii="Arial" w:hAnsi="Arial" w:cs="Arial"/>
                <w:kern w:val="0"/>
                <w:sz w:val="18"/>
                <w:szCs w:val="18"/>
                <w:lang w:eastAsia="ru-RU"/>
              </w:rPr>
              <w:t>Зтм</w:t>
            </w:r>
            <w:proofErr w:type="spellEnd"/>
            <w:r w:rsidRPr="00910A8D">
              <w:rPr>
                <w:rFonts w:ascii="Arial" w:hAnsi="Arial" w:cs="Arial"/>
                <w:kern w:val="0"/>
                <w:sz w:val="18"/>
                <w:szCs w:val="18"/>
                <w:lang w:eastAsia="ru-RU"/>
              </w:rPr>
              <w:t xml:space="preserve">) Средний разряд машинистов 6 </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чел</w:t>
            </w:r>
            <w:proofErr w:type="gramStart"/>
            <w:r w:rsidRPr="00910A8D">
              <w:rPr>
                <w:rFonts w:ascii="Arial" w:hAnsi="Arial" w:cs="Arial"/>
                <w:kern w:val="0"/>
                <w:sz w:val="18"/>
                <w:szCs w:val="18"/>
                <w:lang w:eastAsia="ru-RU"/>
              </w:rPr>
              <w:t>.-</w:t>
            </w:r>
            <w:proofErr w:type="gramEnd"/>
            <w:r w:rsidRPr="00910A8D">
              <w:rPr>
                <w:rFonts w:ascii="Arial" w:hAnsi="Arial" w:cs="Arial"/>
                <w:kern w:val="0"/>
                <w:sz w:val="18"/>
                <w:szCs w:val="18"/>
                <w:lang w:eastAsia="ru-RU"/>
              </w:rPr>
              <w:t>ч</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5,5</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0,1815</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661,32</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120,03</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745"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Итого прямые затраты</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9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248"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1"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400,32</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ФОТ</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120,03</w:t>
            </w:r>
          </w:p>
        </w:tc>
      </w:tr>
      <w:tr w:rsidR="00910A8D" w:rsidRPr="00910A8D" w:rsidTr="00910A8D">
        <w:trPr>
          <w:trHeight w:val="480"/>
        </w:trPr>
        <w:tc>
          <w:tcPr>
            <w:tcW w:w="256"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roofErr w:type="spellStart"/>
            <w:proofErr w:type="gramStart"/>
            <w:r w:rsidRPr="00910A8D">
              <w:rPr>
                <w:rFonts w:ascii="Arial" w:hAnsi="Arial" w:cs="Arial"/>
                <w:kern w:val="0"/>
                <w:sz w:val="18"/>
                <w:szCs w:val="18"/>
                <w:lang w:eastAsia="ru-RU"/>
              </w:rPr>
              <w:t>Пр</w:t>
            </w:r>
            <w:proofErr w:type="spellEnd"/>
            <w:proofErr w:type="gramEnd"/>
            <w:r w:rsidRPr="00910A8D">
              <w:rPr>
                <w:rFonts w:ascii="Arial" w:hAnsi="Arial" w:cs="Arial"/>
                <w:kern w:val="0"/>
                <w:sz w:val="18"/>
                <w:szCs w:val="18"/>
                <w:lang w:eastAsia="ru-RU"/>
              </w:rPr>
              <w:t>/812-001.1-3</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НР Земляные работы, выполняемые механизированным способом</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93</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93</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111,63</w:t>
            </w:r>
          </w:p>
        </w:tc>
      </w:tr>
      <w:tr w:rsidR="00910A8D" w:rsidRPr="00910A8D" w:rsidTr="00910A8D">
        <w:trPr>
          <w:trHeight w:val="480"/>
        </w:trPr>
        <w:tc>
          <w:tcPr>
            <w:tcW w:w="256"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roofErr w:type="spellStart"/>
            <w:proofErr w:type="gramStart"/>
            <w:r w:rsidRPr="00910A8D">
              <w:rPr>
                <w:rFonts w:ascii="Arial" w:hAnsi="Arial" w:cs="Arial"/>
                <w:kern w:val="0"/>
                <w:sz w:val="18"/>
                <w:szCs w:val="18"/>
                <w:lang w:eastAsia="ru-RU"/>
              </w:rPr>
              <w:t>Пр</w:t>
            </w:r>
            <w:proofErr w:type="spellEnd"/>
            <w:proofErr w:type="gramEnd"/>
            <w:r w:rsidRPr="00910A8D">
              <w:rPr>
                <w:rFonts w:ascii="Arial" w:hAnsi="Arial" w:cs="Arial"/>
                <w:kern w:val="0"/>
                <w:sz w:val="18"/>
                <w:szCs w:val="18"/>
                <w:lang w:eastAsia="ru-RU"/>
              </w:rPr>
              <w:t>/774-001.1</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СП Земляные работы, выполняемые механизированным способом</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46</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46</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55,21</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p>
        </w:tc>
        <w:tc>
          <w:tcPr>
            <w:tcW w:w="745"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Всего по позиции</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9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248"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17 186,67</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1"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567,16</w:t>
            </w:r>
          </w:p>
        </w:tc>
      </w:tr>
      <w:tr w:rsidR="00910A8D" w:rsidRPr="00910A8D" w:rsidTr="00910A8D">
        <w:trPr>
          <w:trHeight w:val="480"/>
        </w:trPr>
        <w:tc>
          <w:tcPr>
            <w:tcW w:w="256"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lastRenderedPageBreak/>
              <w:t>2</w:t>
            </w:r>
          </w:p>
        </w:tc>
        <w:tc>
          <w:tcPr>
            <w:tcW w:w="559"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45-1</w:t>
            </w:r>
          </w:p>
        </w:tc>
        <w:tc>
          <w:tcPr>
            <w:tcW w:w="745"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Погрузка в автотранспортное средство: грунт растительного слоя (земля, перегной)</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т</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46,2</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w:t>
            </w:r>
          </w:p>
        </w:tc>
        <w:tc>
          <w:tcPr>
            <w:tcW w:w="49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46,2</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248"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96,47</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1"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4 456,91</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p>
        </w:tc>
        <w:tc>
          <w:tcPr>
            <w:tcW w:w="4185" w:type="pct"/>
            <w:gridSpan w:val="10"/>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(Погрузо-разгрузочные работы при дополнительной перевозке)</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p>
        </w:tc>
        <w:tc>
          <w:tcPr>
            <w:tcW w:w="4185" w:type="pct"/>
            <w:gridSpan w:val="10"/>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Объем=0,033*1000*1,4</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p>
        </w:tc>
        <w:tc>
          <w:tcPr>
            <w:tcW w:w="745"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Всего по позиции</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9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248"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1"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4 456,91</w:t>
            </w:r>
          </w:p>
        </w:tc>
      </w:tr>
      <w:tr w:rsidR="00910A8D" w:rsidRPr="00910A8D" w:rsidTr="00910A8D">
        <w:trPr>
          <w:trHeight w:val="1680"/>
        </w:trPr>
        <w:tc>
          <w:tcPr>
            <w:tcW w:w="256"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3</w:t>
            </w:r>
          </w:p>
        </w:tc>
        <w:tc>
          <w:tcPr>
            <w:tcW w:w="559"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02-15-1-01-0005</w:t>
            </w:r>
          </w:p>
        </w:tc>
        <w:tc>
          <w:tcPr>
            <w:tcW w:w="745"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т</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46,2</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w:t>
            </w:r>
          </w:p>
        </w:tc>
        <w:tc>
          <w:tcPr>
            <w:tcW w:w="49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46,2</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248"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129,26</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1"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5 971,81</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p>
        </w:tc>
        <w:tc>
          <w:tcPr>
            <w:tcW w:w="745"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Всего по позиции</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9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248"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1"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5 971,81</w:t>
            </w:r>
          </w:p>
        </w:tc>
      </w:tr>
      <w:tr w:rsidR="00910A8D" w:rsidRPr="00910A8D" w:rsidTr="00910A8D">
        <w:trPr>
          <w:trHeight w:val="480"/>
        </w:trPr>
        <w:tc>
          <w:tcPr>
            <w:tcW w:w="256"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4</w:t>
            </w:r>
          </w:p>
        </w:tc>
        <w:tc>
          <w:tcPr>
            <w:tcW w:w="559"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ГЭСН27-04-001-01</w:t>
            </w:r>
          </w:p>
        </w:tc>
        <w:tc>
          <w:tcPr>
            <w:tcW w:w="745"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Устройство подстилающих и выравнивающих слоев оснований: из песка</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100 м3</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0,132</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w:t>
            </w:r>
          </w:p>
        </w:tc>
        <w:tc>
          <w:tcPr>
            <w:tcW w:w="49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0,132</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248"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1"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p>
        </w:tc>
        <w:tc>
          <w:tcPr>
            <w:tcW w:w="4185" w:type="pct"/>
            <w:gridSpan w:val="10"/>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Объем=13,2 / 100</w:t>
            </w:r>
          </w:p>
        </w:tc>
      </w:tr>
      <w:tr w:rsidR="00910A8D" w:rsidRPr="00910A8D" w:rsidTr="00910A8D">
        <w:trPr>
          <w:trHeight w:val="315"/>
        </w:trPr>
        <w:tc>
          <w:tcPr>
            <w:tcW w:w="256" w:type="pct"/>
            <w:shd w:val="clear" w:color="auto" w:fill="auto"/>
            <w:vAlign w:val="center"/>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О</w:t>
            </w:r>
            <w:proofErr w:type="gramStart"/>
            <w:r w:rsidRPr="00910A8D">
              <w:rPr>
                <w:rFonts w:ascii="Arial" w:hAnsi="Arial" w:cs="Arial"/>
                <w:kern w:val="0"/>
                <w:sz w:val="18"/>
                <w:szCs w:val="18"/>
                <w:lang w:eastAsia="ru-RU"/>
              </w:rPr>
              <w:t>Т(</w:t>
            </w:r>
            <w:proofErr w:type="gramEnd"/>
            <w:r w:rsidRPr="00910A8D">
              <w:rPr>
                <w:rFonts w:ascii="Arial" w:hAnsi="Arial" w:cs="Arial"/>
                <w:kern w:val="0"/>
                <w:sz w:val="18"/>
                <w:szCs w:val="18"/>
                <w:lang w:eastAsia="ru-RU"/>
              </w:rPr>
              <w:t>ЗТ)</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чел</w:t>
            </w:r>
            <w:proofErr w:type="gramStart"/>
            <w:r w:rsidRPr="00910A8D">
              <w:rPr>
                <w:rFonts w:ascii="Arial" w:hAnsi="Arial" w:cs="Arial"/>
                <w:kern w:val="0"/>
                <w:sz w:val="18"/>
                <w:szCs w:val="18"/>
                <w:lang w:eastAsia="ru-RU"/>
              </w:rPr>
              <w:t>.-</w:t>
            </w:r>
            <w:proofErr w:type="gramEnd"/>
            <w:r w:rsidRPr="00910A8D">
              <w:rPr>
                <w:rFonts w:ascii="Arial" w:hAnsi="Arial" w:cs="Arial"/>
                <w:kern w:val="0"/>
                <w:sz w:val="18"/>
                <w:szCs w:val="18"/>
                <w:lang w:eastAsia="ru-RU"/>
              </w:rPr>
              <w:t>ч</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1,9008</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782,16</w:t>
            </w:r>
          </w:p>
        </w:tc>
      </w:tr>
      <w:tr w:rsidR="00910A8D" w:rsidRPr="00910A8D" w:rsidTr="00910A8D">
        <w:trPr>
          <w:trHeight w:val="315"/>
        </w:trPr>
        <w:tc>
          <w:tcPr>
            <w:tcW w:w="256" w:type="pct"/>
            <w:shd w:val="clear" w:color="auto" w:fill="auto"/>
            <w:vAlign w:val="center"/>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1-100-23</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Средний разряд работы 2,3</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чел</w:t>
            </w:r>
            <w:proofErr w:type="gramStart"/>
            <w:r w:rsidRPr="00910A8D">
              <w:rPr>
                <w:rFonts w:ascii="Arial" w:hAnsi="Arial" w:cs="Arial"/>
                <w:kern w:val="0"/>
                <w:sz w:val="18"/>
                <w:szCs w:val="18"/>
                <w:lang w:eastAsia="ru-RU"/>
              </w:rPr>
              <w:t>.-</w:t>
            </w:r>
            <w:proofErr w:type="gramEnd"/>
            <w:r w:rsidRPr="00910A8D">
              <w:rPr>
                <w:rFonts w:ascii="Arial" w:hAnsi="Arial" w:cs="Arial"/>
                <w:kern w:val="0"/>
                <w:sz w:val="18"/>
                <w:szCs w:val="18"/>
                <w:lang w:eastAsia="ru-RU"/>
              </w:rPr>
              <w:t>ч</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14,4</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1,9008</w:t>
            </w:r>
          </w:p>
        </w:tc>
        <w:tc>
          <w:tcPr>
            <w:tcW w:w="352"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411,49</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782,16</w:t>
            </w:r>
          </w:p>
        </w:tc>
      </w:tr>
      <w:tr w:rsidR="00910A8D" w:rsidRPr="00910A8D" w:rsidTr="00910A8D">
        <w:trPr>
          <w:trHeight w:val="315"/>
        </w:trPr>
        <w:tc>
          <w:tcPr>
            <w:tcW w:w="256" w:type="pct"/>
            <w:shd w:val="clear" w:color="auto" w:fill="auto"/>
            <w:vAlign w:val="center"/>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2</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ЭМ</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4 896,69</w:t>
            </w:r>
          </w:p>
        </w:tc>
      </w:tr>
      <w:tr w:rsidR="00910A8D" w:rsidRPr="00910A8D" w:rsidTr="00910A8D">
        <w:trPr>
          <w:trHeight w:val="315"/>
        </w:trPr>
        <w:tc>
          <w:tcPr>
            <w:tcW w:w="256" w:type="pct"/>
            <w:shd w:val="clear" w:color="auto" w:fill="auto"/>
            <w:vAlign w:val="center"/>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proofErr w:type="spellStart"/>
            <w:r w:rsidRPr="00910A8D">
              <w:rPr>
                <w:rFonts w:ascii="Arial" w:hAnsi="Arial" w:cs="Arial"/>
                <w:kern w:val="0"/>
                <w:sz w:val="18"/>
                <w:szCs w:val="18"/>
                <w:lang w:eastAsia="ru-RU"/>
              </w:rPr>
              <w:t>ОТ</w:t>
            </w:r>
            <w:proofErr w:type="gramStart"/>
            <w:r w:rsidRPr="00910A8D">
              <w:rPr>
                <w:rFonts w:ascii="Arial" w:hAnsi="Arial" w:cs="Arial"/>
                <w:kern w:val="0"/>
                <w:sz w:val="18"/>
                <w:szCs w:val="18"/>
                <w:lang w:eastAsia="ru-RU"/>
              </w:rPr>
              <w:t>м</w:t>
            </w:r>
            <w:proofErr w:type="spellEnd"/>
            <w:r w:rsidRPr="00910A8D">
              <w:rPr>
                <w:rFonts w:ascii="Arial" w:hAnsi="Arial" w:cs="Arial"/>
                <w:kern w:val="0"/>
                <w:sz w:val="18"/>
                <w:szCs w:val="18"/>
                <w:lang w:eastAsia="ru-RU"/>
              </w:rPr>
              <w:t>(</w:t>
            </w:r>
            <w:proofErr w:type="spellStart"/>
            <w:proofErr w:type="gramEnd"/>
            <w:r w:rsidRPr="00910A8D">
              <w:rPr>
                <w:rFonts w:ascii="Arial" w:hAnsi="Arial" w:cs="Arial"/>
                <w:kern w:val="0"/>
                <w:sz w:val="18"/>
                <w:szCs w:val="18"/>
                <w:lang w:eastAsia="ru-RU"/>
              </w:rPr>
              <w:t>ЗТм</w:t>
            </w:r>
            <w:proofErr w:type="spellEnd"/>
            <w:r w:rsidRPr="00910A8D">
              <w:rPr>
                <w:rFonts w:ascii="Arial" w:hAnsi="Arial" w:cs="Arial"/>
                <w:kern w:val="0"/>
                <w:sz w:val="18"/>
                <w:szCs w:val="18"/>
                <w:lang w:eastAsia="ru-RU"/>
              </w:rPr>
              <w:t>)</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чел</w:t>
            </w:r>
            <w:proofErr w:type="gramStart"/>
            <w:r w:rsidRPr="00910A8D">
              <w:rPr>
                <w:rFonts w:ascii="Arial" w:hAnsi="Arial" w:cs="Arial"/>
                <w:kern w:val="0"/>
                <w:sz w:val="18"/>
                <w:szCs w:val="18"/>
                <w:lang w:eastAsia="ru-RU"/>
              </w:rPr>
              <w:t>.-</w:t>
            </w:r>
            <w:proofErr w:type="gramEnd"/>
            <w:r w:rsidRPr="00910A8D">
              <w:rPr>
                <w:rFonts w:ascii="Arial" w:hAnsi="Arial" w:cs="Arial"/>
                <w:kern w:val="0"/>
                <w:sz w:val="18"/>
                <w:szCs w:val="18"/>
                <w:lang w:eastAsia="ru-RU"/>
              </w:rPr>
              <w:t>ч</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1,83216</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1 141,04</w:t>
            </w:r>
          </w:p>
        </w:tc>
      </w:tr>
      <w:tr w:rsidR="00910A8D" w:rsidRPr="00910A8D" w:rsidTr="00910A8D">
        <w:trPr>
          <w:trHeight w:val="480"/>
        </w:trPr>
        <w:tc>
          <w:tcPr>
            <w:tcW w:w="256" w:type="pct"/>
            <w:shd w:val="clear" w:color="auto" w:fill="auto"/>
            <w:vAlign w:val="center"/>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91.01.02-004</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 xml:space="preserve">Автогрейдеры среднего типа, мощность 99 кВт (135 </w:t>
            </w:r>
            <w:proofErr w:type="spellStart"/>
            <w:r w:rsidRPr="00910A8D">
              <w:rPr>
                <w:rFonts w:ascii="Arial" w:hAnsi="Arial" w:cs="Arial"/>
                <w:kern w:val="0"/>
                <w:sz w:val="18"/>
                <w:szCs w:val="18"/>
                <w:lang w:eastAsia="ru-RU"/>
              </w:rPr>
              <w:t>л.</w:t>
            </w:r>
            <w:proofErr w:type="gramStart"/>
            <w:r w:rsidRPr="00910A8D">
              <w:rPr>
                <w:rFonts w:ascii="Arial" w:hAnsi="Arial" w:cs="Arial"/>
                <w:kern w:val="0"/>
                <w:sz w:val="18"/>
                <w:szCs w:val="18"/>
                <w:lang w:eastAsia="ru-RU"/>
              </w:rPr>
              <w:t>с</w:t>
            </w:r>
            <w:proofErr w:type="spellEnd"/>
            <w:proofErr w:type="gramEnd"/>
            <w:r w:rsidRPr="00910A8D">
              <w:rPr>
                <w:rFonts w:ascii="Arial" w:hAnsi="Arial" w:cs="Arial"/>
                <w:kern w:val="0"/>
                <w:sz w:val="18"/>
                <w:szCs w:val="18"/>
                <w:lang w:eastAsia="ru-RU"/>
              </w:rPr>
              <w:t>.)</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roofErr w:type="spellStart"/>
            <w:r w:rsidRPr="00910A8D">
              <w:rPr>
                <w:rFonts w:ascii="Arial" w:hAnsi="Arial" w:cs="Arial"/>
                <w:kern w:val="0"/>
                <w:sz w:val="18"/>
                <w:szCs w:val="18"/>
                <w:lang w:eastAsia="ru-RU"/>
              </w:rPr>
              <w:t>маш</w:t>
            </w:r>
            <w:proofErr w:type="gramStart"/>
            <w:r w:rsidRPr="00910A8D">
              <w:rPr>
                <w:rFonts w:ascii="Arial" w:hAnsi="Arial" w:cs="Arial"/>
                <w:kern w:val="0"/>
                <w:sz w:val="18"/>
                <w:szCs w:val="18"/>
                <w:lang w:eastAsia="ru-RU"/>
              </w:rPr>
              <w:t>.ч</w:t>
            </w:r>
            <w:proofErr w:type="gramEnd"/>
            <w:r w:rsidRPr="00910A8D">
              <w:rPr>
                <w:rFonts w:ascii="Arial" w:hAnsi="Arial" w:cs="Arial"/>
                <w:kern w:val="0"/>
                <w:sz w:val="18"/>
                <w:szCs w:val="18"/>
                <w:lang w:eastAsia="ru-RU"/>
              </w:rPr>
              <w:t>ас</w:t>
            </w:r>
            <w:proofErr w:type="spellEnd"/>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1,77</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0,23364</w:t>
            </w:r>
          </w:p>
        </w:tc>
        <w:tc>
          <w:tcPr>
            <w:tcW w:w="352"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1 299,64</w:t>
            </w:r>
          </w:p>
        </w:tc>
        <w:tc>
          <w:tcPr>
            <w:tcW w:w="248" w:type="pct"/>
            <w:shd w:val="clear" w:color="auto" w:fill="auto"/>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1,46</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1 897,47</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443,32</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4-100-060</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proofErr w:type="spellStart"/>
            <w:r w:rsidRPr="00910A8D">
              <w:rPr>
                <w:rFonts w:ascii="Arial" w:hAnsi="Arial" w:cs="Arial"/>
                <w:kern w:val="0"/>
                <w:sz w:val="18"/>
                <w:szCs w:val="18"/>
                <w:lang w:eastAsia="ru-RU"/>
              </w:rPr>
              <w:t>ОТ</w:t>
            </w:r>
            <w:proofErr w:type="gramStart"/>
            <w:r w:rsidRPr="00910A8D">
              <w:rPr>
                <w:rFonts w:ascii="Arial" w:hAnsi="Arial" w:cs="Arial"/>
                <w:kern w:val="0"/>
                <w:sz w:val="18"/>
                <w:szCs w:val="18"/>
                <w:lang w:eastAsia="ru-RU"/>
              </w:rPr>
              <w:t>м</w:t>
            </w:r>
            <w:proofErr w:type="spellEnd"/>
            <w:r w:rsidRPr="00910A8D">
              <w:rPr>
                <w:rFonts w:ascii="Arial" w:hAnsi="Arial" w:cs="Arial"/>
                <w:kern w:val="0"/>
                <w:sz w:val="18"/>
                <w:szCs w:val="18"/>
                <w:lang w:eastAsia="ru-RU"/>
              </w:rPr>
              <w:t>(</w:t>
            </w:r>
            <w:proofErr w:type="spellStart"/>
            <w:proofErr w:type="gramEnd"/>
            <w:r w:rsidRPr="00910A8D">
              <w:rPr>
                <w:rFonts w:ascii="Arial" w:hAnsi="Arial" w:cs="Arial"/>
                <w:kern w:val="0"/>
                <w:sz w:val="18"/>
                <w:szCs w:val="18"/>
                <w:lang w:eastAsia="ru-RU"/>
              </w:rPr>
              <w:t>Зтм</w:t>
            </w:r>
            <w:proofErr w:type="spellEnd"/>
            <w:r w:rsidRPr="00910A8D">
              <w:rPr>
                <w:rFonts w:ascii="Arial" w:hAnsi="Arial" w:cs="Arial"/>
                <w:kern w:val="0"/>
                <w:sz w:val="18"/>
                <w:szCs w:val="18"/>
                <w:lang w:eastAsia="ru-RU"/>
              </w:rPr>
              <w:t xml:space="preserve">) Средний разряд машинистов 6 </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чел</w:t>
            </w:r>
            <w:proofErr w:type="gramStart"/>
            <w:r w:rsidRPr="00910A8D">
              <w:rPr>
                <w:rFonts w:ascii="Arial" w:hAnsi="Arial" w:cs="Arial"/>
                <w:kern w:val="0"/>
                <w:sz w:val="18"/>
                <w:szCs w:val="18"/>
                <w:lang w:eastAsia="ru-RU"/>
              </w:rPr>
              <w:t>.-</w:t>
            </w:r>
            <w:proofErr w:type="gramEnd"/>
            <w:r w:rsidRPr="00910A8D">
              <w:rPr>
                <w:rFonts w:ascii="Arial" w:hAnsi="Arial" w:cs="Arial"/>
                <w:kern w:val="0"/>
                <w:sz w:val="18"/>
                <w:szCs w:val="18"/>
                <w:lang w:eastAsia="ru-RU"/>
              </w:rPr>
              <w:t>ч</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1,77</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0,23364</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661,32</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154,51</w:t>
            </w:r>
          </w:p>
        </w:tc>
      </w:tr>
      <w:tr w:rsidR="00910A8D" w:rsidRPr="00910A8D" w:rsidTr="00910A8D">
        <w:trPr>
          <w:trHeight w:val="960"/>
        </w:trPr>
        <w:tc>
          <w:tcPr>
            <w:tcW w:w="256" w:type="pct"/>
            <w:shd w:val="clear" w:color="auto" w:fill="auto"/>
            <w:vAlign w:val="center"/>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91.06.05-011</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 xml:space="preserve">Погрузчики одноковшовые универсальные фронтальные пневмоколесные, номинальная </w:t>
            </w:r>
            <w:r w:rsidRPr="00910A8D">
              <w:rPr>
                <w:rFonts w:ascii="Arial" w:hAnsi="Arial" w:cs="Arial"/>
                <w:kern w:val="0"/>
                <w:sz w:val="18"/>
                <w:szCs w:val="18"/>
                <w:lang w:eastAsia="ru-RU"/>
              </w:rPr>
              <w:lastRenderedPageBreak/>
              <w:t>вместимость основного ковша 2,6 м3, грузоподъемность 5 т</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roofErr w:type="spellStart"/>
            <w:r w:rsidRPr="00910A8D">
              <w:rPr>
                <w:rFonts w:ascii="Arial" w:hAnsi="Arial" w:cs="Arial"/>
                <w:kern w:val="0"/>
                <w:sz w:val="18"/>
                <w:szCs w:val="18"/>
                <w:lang w:eastAsia="ru-RU"/>
              </w:rPr>
              <w:lastRenderedPageBreak/>
              <w:t>маш</w:t>
            </w:r>
            <w:proofErr w:type="gramStart"/>
            <w:r w:rsidRPr="00910A8D">
              <w:rPr>
                <w:rFonts w:ascii="Arial" w:hAnsi="Arial" w:cs="Arial"/>
                <w:kern w:val="0"/>
                <w:sz w:val="18"/>
                <w:szCs w:val="18"/>
                <w:lang w:eastAsia="ru-RU"/>
              </w:rPr>
              <w:t>.ч</w:t>
            </w:r>
            <w:proofErr w:type="gramEnd"/>
            <w:r w:rsidRPr="00910A8D">
              <w:rPr>
                <w:rFonts w:ascii="Arial" w:hAnsi="Arial" w:cs="Arial"/>
                <w:kern w:val="0"/>
                <w:sz w:val="18"/>
                <w:szCs w:val="18"/>
                <w:lang w:eastAsia="ru-RU"/>
              </w:rPr>
              <w:t>ас</w:t>
            </w:r>
            <w:proofErr w:type="spellEnd"/>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4,29</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0,56628</w:t>
            </w:r>
          </w:p>
        </w:tc>
        <w:tc>
          <w:tcPr>
            <w:tcW w:w="352"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1 901,81</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1 076,96</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lastRenderedPageBreak/>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4-100-050</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proofErr w:type="spellStart"/>
            <w:r w:rsidRPr="00910A8D">
              <w:rPr>
                <w:rFonts w:ascii="Arial" w:hAnsi="Arial" w:cs="Arial"/>
                <w:kern w:val="0"/>
                <w:sz w:val="18"/>
                <w:szCs w:val="18"/>
                <w:lang w:eastAsia="ru-RU"/>
              </w:rPr>
              <w:t>ОТ</w:t>
            </w:r>
            <w:proofErr w:type="gramStart"/>
            <w:r w:rsidRPr="00910A8D">
              <w:rPr>
                <w:rFonts w:ascii="Arial" w:hAnsi="Arial" w:cs="Arial"/>
                <w:kern w:val="0"/>
                <w:sz w:val="18"/>
                <w:szCs w:val="18"/>
                <w:lang w:eastAsia="ru-RU"/>
              </w:rPr>
              <w:t>м</w:t>
            </w:r>
            <w:proofErr w:type="spellEnd"/>
            <w:r w:rsidRPr="00910A8D">
              <w:rPr>
                <w:rFonts w:ascii="Arial" w:hAnsi="Arial" w:cs="Arial"/>
                <w:kern w:val="0"/>
                <w:sz w:val="18"/>
                <w:szCs w:val="18"/>
                <w:lang w:eastAsia="ru-RU"/>
              </w:rPr>
              <w:t>(</w:t>
            </w:r>
            <w:proofErr w:type="spellStart"/>
            <w:proofErr w:type="gramEnd"/>
            <w:r w:rsidRPr="00910A8D">
              <w:rPr>
                <w:rFonts w:ascii="Arial" w:hAnsi="Arial" w:cs="Arial"/>
                <w:kern w:val="0"/>
                <w:sz w:val="18"/>
                <w:szCs w:val="18"/>
                <w:lang w:eastAsia="ru-RU"/>
              </w:rPr>
              <w:t>Зтм</w:t>
            </w:r>
            <w:proofErr w:type="spellEnd"/>
            <w:r w:rsidRPr="00910A8D">
              <w:rPr>
                <w:rFonts w:ascii="Arial" w:hAnsi="Arial" w:cs="Arial"/>
                <w:kern w:val="0"/>
                <w:sz w:val="18"/>
                <w:szCs w:val="18"/>
                <w:lang w:eastAsia="ru-RU"/>
              </w:rPr>
              <w:t xml:space="preserve">) Средний разряд машинистов 5 </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чел</w:t>
            </w:r>
            <w:proofErr w:type="gramStart"/>
            <w:r w:rsidRPr="00910A8D">
              <w:rPr>
                <w:rFonts w:ascii="Arial" w:hAnsi="Arial" w:cs="Arial"/>
                <w:kern w:val="0"/>
                <w:sz w:val="18"/>
                <w:szCs w:val="18"/>
                <w:lang w:eastAsia="ru-RU"/>
              </w:rPr>
              <w:t>.-</w:t>
            </w:r>
            <w:proofErr w:type="gramEnd"/>
            <w:r w:rsidRPr="00910A8D">
              <w:rPr>
                <w:rFonts w:ascii="Arial" w:hAnsi="Arial" w:cs="Arial"/>
                <w:kern w:val="0"/>
                <w:sz w:val="18"/>
                <w:szCs w:val="18"/>
                <w:lang w:eastAsia="ru-RU"/>
              </w:rPr>
              <w:t>ч</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4,29</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0,56628</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565,80</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320,40</w:t>
            </w:r>
          </w:p>
        </w:tc>
      </w:tr>
      <w:tr w:rsidR="00910A8D" w:rsidRPr="00910A8D" w:rsidTr="00910A8D">
        <w:trPr>
          <w:trHeight w:val="480"/>
        </w:trPr>
        <w:tc>
          <w:tcPr>
            <w:tcW w:w="256" w:type="pct"/>
            <w:shd w:val="clear" w:color="auto" w:fill="auto"/>
            <w:vAlign w:val="center"/>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91.08.03-030</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Катки самоходные пневмоколесные статические, масса 30 т</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roofErr w:type="spellStart"/>
            <w:r w:rsidRPr="00910A8D">
              <w:rPr>
                <w:rFonts w:ascii="Arial" w:hAnsi="Arial" w:cs="Arial"/>
                <w:kern w:val="0"/>
                <w:sz w:val="18"/>
                <w:szCs w:val="18"/>
                <w:lang w:eastAsia="ru-RU"/>
              </w:rPr>
              <w:t>маш</w:t>
            </w:r>
            <w:proofErr w:type="gramStart"/>
            <w:r w:rsidRPr="00910A8D">
              <w:rPr>
                <w:rFonts w:ascii="Arial" w:hAnsi="Arial" w:cs="Arial"/>
                <w:kern w:val="0"/>
                <w:sz w:val="18"/>
                <w:szCs w:val="18"/>
                <w:lang w:eastAsia="ru-RU"/>
              </w:rPr>
              <w:t>.ч</w:t>
            </w:r>
            <w:proofErr w:type="gramEnd"/>
            <w:r w:rsidRPr="00910A8D">
              <w:rPr>
                <w:rFonts w:ascii="Arial" w:hAnsi="Arial" w:cs="Arial"/>
                <w:kern w:val="0"/>
                <w:sz w:val="18"/>
                <w:szCs w:val="18"/>
                <w:lang w:eastAsia="ru-RU"/>
              </w:rPr>
              <w:t>ас</w:t>
            </w:r>
            <w:proofErr w:type="spellEnd"/>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7,08</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0,93456</w:t>
            </w:r>
          </w:p>
        </w:tc>
        <w:tc>
          <w:tcPr>
            <w:tcW w:w="352"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2 391,60</w:t>
            </w:r>
          </w:p>
        </w:tc>
        <w:tc>
          <w:tcPr>
            <w:tcW w:w="248" w:type="pct"/>
            <w:shd w:val="clear" w:color="auto" w:fill="auto"/>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1,45</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3 467,82</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3 240,89</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4-100-060</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proofErr w:type="spellStart"/>
            <w:r w:rsidRPr="00910A8D">
              <w:rPr>
                <w:rFonts w:ascii="Arial" w:hAnsi="Arial" w:cs="Arial"/>
                <w:kern w:val="0"/>
                <w:sz w:val="18"/>
                <w:szCs w:val="18"/>
                <w:lang w:eastAsia="ru-RU"/>
              </w:rPr>
              <w:t>ОТ</w:t>
            </w:r>
            <w:proofErr w:type="gramStart"/>
            <w:r w:rsidRPr="00910A8D">
              <w:rPr>
                <w:rFonts w:ascii="Arial" w:hAnsi="Arial" w:cs="Arial"/>
                <w:kern w:val="0"/>
                <w:sz w:val="18"/>
                <w:szCs w:val="18"/>
                <w:lang w:eastAsia="ru-RU"/>
              </w:rPr>
              <w:t>м</w:t>
            </w:r>
            <w:proofErr w:type="spellEnd"/>
            <w:r w:rsidRPr="00910A8D">
              <w:rPr>
                <w:rFonts w:ascii="Arial" w:hAnsi="Arial" w:cs="Arial"/>
                <w:kern w:val="0"/>
                <w:sz w:val="18"/>
                <w:szCs w:val="18"/>
                <w:lang w:eastAsia="ru-RU"/>
              </w:rPr>
              <w:t>(</w:t>
            </w:r>
            <w:proofErr w:type="spellStart"/>
            <w:proofErr w:type="gramEnd"/>
            <w:r w:rsidRPr="00910A8D">
              <w:rPr>
                <w:rFonts w:ascii="Arial" w:hAnsi="Arial" w:cs="Arial"/>
                <w:kern w:val="0"/>
                <w:sz w:val="18"/>
                <w:szCs w:val="18"/>
                <w:lang w:eastAsia="ru-RU"/>
              </w:rPr>
              <w:t>Зтм</w:t>
            </w:r>
            <w:proofErr w:type="spellEnd"/>
            <w:r w:rsidRPr="00910A8D">
              <w:rPr>
                <w:rFonts w:ascii="Arial" w:hAnsi="Arial" w:cs="Arial"/>
                <w:kern w:val="0"/>
                <w:sz w:val="18"/>
                <w:szCs w:val="18"/>
                <w:lang w:eastAsia="ru-RU"/>
              </w:rPr>
              <w:t xml:space="preserve">) Средний разряд машинистов 6 </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чел</w:t>
            </w:r>
            <w:proofErr w:type="gramStart"/>
            <w:r w:rsidRPr="00910A8D">
              <w:rPr>
                <w:rFonts w:ascii="Arial" w:hAnsi="Arial" w:cs="Arial"/>
                <w:kern w:val="0"/>
                <w:sz w:val="18"/>
                <w:szCs w:val="18"/>
                <w:lang w:eastAsia="ru-RU"/>
              </w:rPr>
              <w:t>.-</w:t>
            </w:r>
            <w:proofErr w:type="gramEnd"/>
            <w:r w:rsidRPr="00910A8D">
              <w:rPr>
                <w:rFonts w:ascii="Arial" w:hAnsi="Arial" w:cs="Arial"/>
                <w:kern w:val="0"/>
                <w:sz w:val="18"/>
                <w:szCs w:val="18"/>
                <w:lang w:eastAsia="ru-RU"/>
              </w:rPr>
              <w:t>ч</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7,08</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0,93456</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661,32</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618,04</w:t>
            </w:r>
          </w:p>
        </w:tc>
      </w:tr>
      <w:tr w:rsidR="00910A8D" w:rsidRPr="00910A8D" w:rsidTr="00910A8D">
        <w:trPr>
          <w:trHeight w:val="480"/>
        </w:trPr>
        <w:tc>
          <w:tcPr>
            <w:tcW w:w="256" w:type="pct"/>
            <w:shd w:val="clear" w:color="auto" w:fill="auto"/>
            <w:vAlign w:val="center"/>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91.13.01-038</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Машины поливомоечные, вместимость цистерны 6 м3</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roofErr w:type="spellStart"/>
            <w:r w:rsidRPr="00910A8D">
              <w:rPr>
                <w:rFonts w:ascii="Arial" w:hAnsi="Arial" w:cs="Arial"/>
                <w:kern w:val="0"/>
                <w:sz w:val="18"/>
                <w:szCs w:val="18"/>
                <w:lang w:eastAsia="ru-RU"/>
              </w:rPr>
              <w:t>маш</w:t>
            </w:r>
            <w:proofErr w:type="gramStart"/>
            <w:r w:rsidRPr="00910A8D">
              <w:rPr>
                <w:rFonts w:ascii="Arial" w:hAnsi="Arial" w:cs="Arial"/>
                <w:kern w:val="0"/>
                <w:sz w:val="18"/>
                <w:szCs w:val="18"/>
                <w:lang w:eastAsia="ru-RU"/>
              </w:rPr>
              <w:t>.ч</w:t>
            </w:r>
            <w:proofErr w:type="gramEnd"/>
            <w:r w:rsidRPr="00910A8D">
              <w:rPr>
                <w:rFonts w:ascii="Arial" w:hAnsi="Arial" w:cs="Arial"/>
                <w:kern w:val="0"/>
                <w:sz w:val="18"/>
                <w:szCs w:val="18"/>
                <w:lang w:eastAsia="ru-RU"/>
              </w:rPr>
              <w:t>ас</w:t>
            </w:r>
            <w:proofErr w:type="spellEnd"/>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0,74</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0,09768</w:t>
            </w:r>
          </w:p>
        </w:tc>
        <w:tc>
          <w:tcPr>
            <w:tcW w:w="352"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1 043,14</w:t>
            </w:r>
          </w:p>
        </w:tc>
        <w:tc>
          <w:tcPr>
            <w:tcW w:w="248" w:type="pct"/>
            <w:shd w:val="clear" w:color="auto" w:fill="auto"/>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1,33</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1 387,38</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135,52</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4-100-040</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proofErr w:type="spellStart"/>
            <w:r w:rsidRPr="00910A8D">
              <w:rPr>
                <w:rFonts w:ascii="Arial" w:hAnsi="Arial" w:cs="Arial"/>
                <w:kern w:val="0"/>
                <w:sz w:val="18"/>
                <w:szCs w:val="18"/>
                <w:lang w:eastAsia="ru-RU"/>
              </w:rPr>
              <w:t>ОТ</w:t>
            </w:r>
            <w:proofErr w:type="gramStart"/>
            <w:r w:rsidRPr="00910A8D">
              <w:rPr>
                <w:rFonts w:ascii="Arial" w:hAnsi="Arial" w:cs="Arial"/>
                <w:kern w:val="0"/>
                <w:sz w:val="18"/>
                <w:szCs w:val="18"/>
                <w:lang w:eastAsia="ru-RU"/>
              </w:rPr>
              <w:t>м</w:t>
            </w:r>
            <w:proofErr w:type="spellEnd"/>
            <w:r w:rsidRPr="00910A8D">
              <w:rPr>
                <w:rFonts w:ascii="Arial" w:hAnsi="Arial" w:cs="Arial"/>
                <w:kern w:val="0"/>
                <w:sz w:val="18"/>
                <w:szCs w:val="18"/>
                <w:lang w:eastAsia="ru-RU"/>
              </w:rPr>
              <w:t>(</w:t>
            </w:r>
            <w:proofErr w:type="spellStart"/>
            <w:proofErr w:type="gramEnd"/>
            <w:r w:rsidRPr="00910A8D">
              <w:rPr>
                <w:rFonts w:ascii="Arial" w:hAnsi="Arial" w:cs="Arial"/>
                <w:kern w:val="0"/>
                <w:sz w:val="18"/>
                <w:szCs w:val="18"/>
                <w:lang w:eastAsia="ru-RU"/>
              </w:rPr>
              <w:t>Зтм</w:t>
            </w:r>
            <w:proofErr w:type="spellEnd"/>
            <w:r w:rsidRPr="00910A8D">
              <w:rPr>
                <w:rFonts w:ascii="Arial" w:hAnsi="Arial" w:cs="Arial"/>
                <w:kern w:val="0"/>
                <w:sz w:val="18"/>
                <w:szCs w:val="18"/>
                <w:lang w:eastAsia="ru-RU"/>
              </w:rPr>
              <w:t xml:space="preserve">) Средний разряд машинистов 4 </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чел</w:t>
            </w:r>
            <w:proofErr w:type="gramStart"/>
            <w:r w:rsidRPr="00910A8D">
              <w:rPr>
                <w:rFonts w:ascii="Arial" w:hAnsi="Arial" w:cs="Arial"/>
                <w:kern w:val="0"/>
                <w:sz w:val="18"/>
                <w:szCs w:val="18"/>
                <w:lang w:eastAsia="ru-RU"/>
              </w:rPr>
              <w:t>.-</w:t>
            </w:r>
            <w:proofErr w:type="gramEnd"/>
            <w:r w:rsidRPr="00910A8D">
              <w:rPr>
                <w:rFonts w:ascii="Arial" w:hAnsi="Arial" w:cs="Arial"/>
                <w:kern w:val="0"/>
                <w:sz w:val="18"/>
                <w:szCs w:val="18"/>
                <w:lang w:eastAsia="ru-RU"/>
              </w:rPr>
              <w:t>ч</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0,74</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0,09768</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492,32</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48,09</w:t>
            </w:r>
          </w:p>
        </w:tc>
      </w:tr>
      <w:tr w:rsidR="00910A8D" w:rsidRPr="00910A8D" w:rsidTr="00910A8D">
        <w:trPr>
          <w:trHeight w:val="315"/>
        </w:trPr>
        <w:tc>
          <w:tcPr>
            <w:tcW w:w="256" w:type="pct"/>
            <w:shd w:val="clear" w:color="auto" w:fill="auto"/>
            <w:vAlign w:val="center"/>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4</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М</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34,41</w:t>
            </w:r>
          </w:p>
        </w:tc>
      </w:tr>
      <w:tr w:rsidR="00910A8D" w:rsidRPr="00910A8D" w:rsidTr="00910A8D">
        <w:trPr>
          <w:trHeight w:val="315"/>
        </w:trPr>
        <w:tc>
          <w:tcPr>
            <w:tcW w:w="256" w:type="pct"/>
            <w:shd w:val="clear" w:color="auto" w:fill="auto"/>
            <w:vAlign w:val="center"/>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01.7.03.01-0001</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Вода</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м3</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5</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0,66</w:t>
            </w:r>
          </w:p>
        </w:tc>
        <w:tc>
          <w:tcPr>
            <w:tcW w:w="352"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35,71</w:t>
            </w:r>
          </w:p>
        </w:tc>
        <w:tc>
          <w:tcPr>
            <w:tcW w:w="248" w:type="pct"/>
            <w:shd w:val="clear" w:color="auto" w:fill="auto"/>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1,46</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52,14</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34,41</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right"/>
              <w:rPr>
                <w:rFonts w:ascii="Arial" w:hAnsi="Arial" w:cs="Arial"/>
                <w:i/>
                <w:iCs/>
                <w:kern w:val="0"/>
                <w:sz w:val="18"/>
                <w:szCs w:val="18"/>
                <w:lang w:eastAsia="ru-RU"/>
              </w:rPr>
            </w:pPr>
            <w:r w:rsidRPr="00910A8D">
              <w:rPr>
                <w:rFonts w:ascii="Arial" w:hAnsi="Arial" w:cs="Arial"/>
                <w:i/>
                <w:iCs/>
                <w:kern w:val="0"/>
                <w:sz w:val="18"/>
                <w:szCs w:val="18"/>
                <w:lang w:eastAsia="ru-RU"/>
              </w:rPr>
              <w:t>П</w:t>
            </w:r>
            <w:proofErr w:type="gramStart"/>
            <w:r w:rsidRPr="00910A8D">
              <w:rPr>
                <w:rFonts w:ascii="Arial" w:hAnsi="Arial" w:cs="Arial"/>
                <w:i/>
                <w:iCs/>
                <w:kern w:val="0"/>
                <w:sz w:val="18"/>
                <w:szCs w:val="18"/>
                <w:lang w:eastAsia="ru-RU"/>
              </w:rPr>
              <w:t>,Н</w:t>
            </w:r>
            <w:proofErr w:type="gramEnd"/>
          </w:p>
        </w:tc>
        <w:tc>
          <w:tcPr>
            <w:tcW w:w="559" w:type="pct"/>
            <w:shd w:val="clear" w:color="auto" w:fill="auto"/>
            <w:hideMark/>
          </w:tcPr>
          <w:p w:rsidR="00910A8D" w:rsidRPr="00910A8D" w:rsidRDefault="00910A8D" w:rsidP="00910A8D">
            <w:pPr>
              <w:suppressAutoHyphens w:val="0"/>
              <w:spacing w:after="0"/>
              <w:jc w:val="right"/>
              <w:rPr>
                <w:rFonts w:ascii="Arial" w:hAnsi="Arial" w:cs="Arial"/>
                <w:i/>
                <w:iCs/>
                <w:kern w:val="0"/>
                <w:sz w:val="18"/>
                <w:szCs w:val="18"/>
                <w:lang w:eastAsia="ru-RU"/>
              </w:rPr>
            </w:pPr>
            <w:r w:rsidRPr="00910A8D">
              <w:rPr>
                <w:rFonts w:ascii="Arial" w:hAnsi="Arial" w:cs="Arial"/>
                <w:i/>
                <w:iCs/>
                <w:kern w:val="0"/>
                <w:sz w:val="18"/>
                <w:szCs w:val="18"/>
                <w:lang w:eastAsia="ru-RU"/>
              </w:rPr>
              <w:t>02.3.01.02</w:t>
            </w:r>
          </w:p>
        </w:tc>
        <w:tc>
          <w:tcPr>
            <w:tcW w:w="745" w:type="pct"/>
            <w:shd w:val="clear" w:color="auto" w:fill="auto"/>
            <w:hideMark/>
          </w:tcPr>
          <w:p w:rsidR="00910A8D" w:rsidRPr="00910A8D" w:rsidRDefault="00910A8D" w:rsidP="00910A8D">
            <w:pPr>
              <w:suppressAutoHyphens w:val="0"/>
              <w:spacing w:after="0"/>
              <w:jc w:val="left"/>
              <w:rPr>
                <w:rFonts w:ascii="Arial" w:hAnsi="Arial" w:cs="Arial"/>
                <w:i/>
                <w:iCs/>
                <w:kern w:val="0"/>
                <w:sz w:val="18"/>
                <w:szCs w:val="18"/>
                <w:lang w:eastAsia="ru-RU"/>
              </w:rPr>
            </w:pPr>
            <w:r w:rsidRPr="00910A8D">
              <w:rPr>
                <w:rFonts w:ascii="Arial" w:hAnsi="Arial" w:cs="Arial"/>
                <w:i/>
                <w:iCs/>
                <w:kern w:val="0"/>
                <w:sz w:val="18"/>
                <w:szCs w:val="18"/>
                <w:lang w:eastAsia="ru-RU"/>
              </w:rPr>
              <w:t>Песок для строительных работ природный</w:t>
            </w:r>
          </w:p>
        </w:tc>
        <w:tc>
          <w:tcPr>
            <w:tcW w:w="352" w:type="pct"/>
            <w:shd w:val="clear" w:color="auto" w:fill="auto"/>
            <w:hideMark/>
          </w:tcPr>
          <w:p w:rsidR="00910A8D" w:rsidRPr="00910A8D" w:rsidRDefault="00910A8D" w:rsidP="00910A8D">
            <w:pPr>
              <w:suppressAutoHyphens w:val="0"/>
              <w:spacing w:after="0"/>
              <w:jc w:val="center"/>
              <w:rPr>
                <w:rFonts w:ascii="Arial" w:hAnsi="Arial" w:cs="Arial"/>
                <w:i/>
                <w:iCs/>
                <w:kern w:val="0"/>
                <w:sz w:val="18"/>
                <w:szCs w:val="18"/>
                <w:lang w:eastAsia="ru-RU"/>
              </w:rPr>
            </w:pPr>
            <w:r w:rsidRPr="00910A8D">
              <w:rPr>
                <w:rFonts w:ascii="Arial" w:hAnsi="Arial" w:cs="Arial"/>
                <w:i/>
                <w:iCs/>
                <w:kern w:val="0"/>
                <w:sz w:val="18"/>
                <w:szCs w:val="18"/>
                <w:lang w:eastAsia="ru-RU"/>
              </w:rPr>
              <w:t>м3</w:t>
            </w:r>
          </w:p>
        </w:tc>
        <w:tc>
          <w:tcPr>
            <w:tcW w:w="352" w:type="pct"/>
            <w:shd w:val="clear" w:color="auto" w:fill="auto"/>
            <w:hideMark/>
          </w:tcPr>
          <w:p w:rsidR="00910A8D" w:rsidRPr="00910A8D" w:rsidRDefault="00910A8D" w:rsidP="00910A8D">
            <w:pPr>
              <w:suppressAutoHyphens w:val="0"/>
              <w:spacing w:after="0"/>
              <w:jc w:val="center"/>
              <w:rPr>
                <w:rFonts w:ascii="Arial" w:hAnsi="Arial" w:cs="Arial"/>
                <w:i/>
                <w:iCs/>
                <w:kern w:val="0"/>
                <w:sz w:val="18"/>
                <w:szCs w:val="18"/>
                <w:lang w:eastAsia="ru-RU"/>
              </w:rPr>
            </w:pPr>
            <w:r w:rsidRPr="00910A8D">
              <w:rPr>
                <w:rFonts w:ascii="Arial" w:hAnsi="Arial" w:cs="Arial"/>
                <w:i/>
                <w:iCs/>
                <w:kern w:val="0"/>
                <w:sz w:val="18"/>
                <w:szCs w:val="18"/>
                <w:lang w:eastAsia="ru-RU"/>
              </w:rPr>
              <w:t>0</w:t>
            </w:r>
          </w:p>
        </w:tc>
        <w:tc>
          <w:tcPr>
            <w:tcW w:w="471" w:type="pct"/>
            <w:shd w:val="clear" w:color="auto" w:fill="auto"/>
            <w:hideMark/>
          </w:tcPr>
          <w:p w:rsidR="00910A8D" w:rsidRPr="00910A8D" w:rsidRDefault="00910A8D" w:rsidP="00910A8D">
            <w:pPr>
              <w:suppressAutoHyphens w:val="0"/>
              <w:spacing w:after="0"/>
              <w:jc w:val="center"/>
              <w:rPr>
                <w:rFonts w:ascii="Arial" w:hAnsi="Arial" w:cs="Arial"/>
                <w:i/>
                <w:iCs/>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i/>
                <w:iCs/>
                <w:kern w:val="0"/>
                <w:sz w:val="18"/>
                <w:szCs w:val="18"/>
                <w:lang w:eastAsia="ru-RU"/>
              </w:rPr>
            </w:pPr>
            <w:r w:rsidRPr="00910A8D">
              <w:rPr>
                <w:rFonts w:ascii="Arial" w:hAnsi="Arial" w:cs="Arial"/>
                <w:i/>
                <w:iCs/>
                <w:kern w:val="0"/>
                <w:sz w:val="18"/>
                <w:szCs w:val="18"/>
                <w:lang w:eastAsia="ru-RU"/>
              </w:rPr>
              <w:t>0</w:t>
            </w:r>
          </w:p>
        </w:tc>
        <w:tc>
          <w:tcPr>
            <w:tcW w:w="352" w:type="pct"/>
            <w:shd w:val="clear" w:color="auto" w:fill="auto"/>
            <w:hideMark/>
          </w:tcPr>
          <w:p w:rsidR="00910A8D" w:rsidRPr="00910A8D" w:rsidRDefault="00910A8D" w:rsidP="00910A8D">
            <w:pPr>
              <w:suppressAutoHyphens w:val="0"/>
              <w:spacing w:after="0"/>
              <w:jc w:val="right"/>
              <w:rPr>
                <w:rFonts w:ascii="Arial" w:hAnsi="Arial" w:cs="Arial"/>
                <w:i/>
                <w:iCs/>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i/>
                <w:iCs/>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i/>
                <w:iCs/>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i/>
                <w:iCs/>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i/>
                <w:iCs/>
                <w:kern w:val="0"/>
                <w:sz w:val="18"/>
                <w:szCs w:val="18"/>
                <w:lang w:eastAsia="ru-RU"/>
              </w:rPr>
            </w:pPr>
            <w:r w:rsidRPr="00910A8D">
              <w:rPr>
                <w:rFonts w:ascii="Arial" w:hAnsi="Arial" w:cs="Arial"/>
                <w:i/>
                <w:iCs/>
                <w:kern w:val="0"/>
                <w:sz w:val="18"/>
                <w:szCs w:val="18"/>
                <w:lang w:eastAsia="ru-RU"/>
              </w:rPr>
              <w:t> </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745"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Итого прямые затраты</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9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248"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1"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6 854,30</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ФОТ</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1 923,20</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roofErr w:type="spellStart"/>
            <w:proofErr w:type="gramStart"/>
            <w:r w:rsidRPr="00910A8D">
              <w:rPr>
                <w:rFonts w:ascii="Arial" w:hAnsi="Arial" w:cs="Arial"/>
                <w:kern w:val="0"/>
                <w:sz w:val="18"/>
                <w:szCs w:val="18"/>
                <w:lang w:eastAsia="ru-RU"/>
              </w:rPr>
              <w:t>Пр</w:t>
            </w:r>
            <w:proofErr w:type="spellEnd"/>
            <w:proofErr w:type="gramEnd"/>
            <w:r w:rsidRPr="00910A8D">
              <w:rPr>
                <w:rFonts w:ascii="Arial" w:hAnsi="Arial" w:cs="Arial"/>
                <w:kern w:val="0"/>
                <w:sz w:val="18"/>
                <w:szCs w:val="18"/>
                <w:lang w:eastAsia="ru-RU"/>
              </w:rPr>
              <w:t>/812-021.0-3</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НР Автомобильные дороги</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148</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148</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2 846,34</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roofErr w:type="spellStart"/>
            <w:proofErr w:type="gramStart"/>
            <w:r w:rsidRPr="00910A8D">
              <w:rPr>
                <w:rFonts w:ascii="Arial" w:hAnsi="Arial" w:cs="Arial"/>
                <w:kern w:val="0"/>
                <w:sz w:val="18"/>
                <w:szCs w:val="18"/>
                <w:lang w:eastAsia="ru-RU"/>
              </w:rPr>
              <w:t>Пр</w:t>
            </w:r>
            <w:proofErr w:type="spellEnd"/>
            <w:proofErr w:type="gramEnd"/>
            <w:r w:rsidRPr="00910A8D">
              <w:rPr>
                <w:rFonts w:ascii="Arial" w:hAnsi="Arial" w:cs="Arial"/>
                <w:kern w:val="0"/>
                <w:sz w:val="18"/>
                <w:szCs w:val="18"/>
                <w:lang w:eastAsia="ru-RU"/>
              </w:rPr>
              <w:t>/774-021.0</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СП Автомобильные дороги</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134</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134</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2 577,09</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p>
        </w:tc>
        <w:tc>
          <w:tcPr>
            <w:tcW w:w="745"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Всего по позиции</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9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248"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93 013,11</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1"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12 277,73</w:t>
            </w:r>
          </w:p>
        </w:tc>
      </w:tr>
      <w:tr w:rsidR="00910A8D" w:rsidRPr="00910A8D" w:rsidTr="00910A8D">
        <w:trPr>
          <w:trHeight w:val="480"/>
        </w:trPr>
        <w:tc>
          <w:tcPr>
            <w:tcW w:w="256"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4.1</w:t>
            </w:r>
          </w:p>
        </w:tc>
        <w:tc>
          <w:tcPr>
            <w:tcW w:w="559"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ФСБЦ-02.3.01.02-1116</w:t>
            </w:r>
          </w:p>
        </w:tc>
        <w:tc>
          <w:tcPr>
            <w:tcW w:w="745"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Песок природный для строительных работ II класс, мелкий</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м3</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14,52</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w:t>
            </w:r>
          </w:p>
        </w:tc>
        <w:tc>
          <w:tcPr>
            <w:tcW w:w="49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14,52</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616,20</w:t>
            </w:r>
          </w:p>
        </w:tc>
        <w:tc>
          <w:tcPr>
            <w:tcW w:w="248"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1,38</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850,36</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1"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12 347,23</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p>
        </w:tc>
        <w:tc>
          <w:tcPr>
            <w:tcW w:w="4185" w:type="pct"/>
            <w:gridSpan w:val="10"/>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(Материалы для строительных работ)</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p>
        </w:tc>
        <w:tc>
          <w:tcPr>
            <w:tcW w:w="4185" w:type="pct"/>
            <w:gridSpan w:val="10"/>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Объем=13,2*1,1</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p>
        </w:tc>
        <w:tc>
          <w:tcPr>
            <w:tcW w:w="745"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Всего по позиции</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9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248"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1"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12 347,23</w:t>
            </w:r>
          </w:p>
        </w:tc>
      </w:tr>
      <w:tr w:rsidR="00910A8D" w:rsidRPr="00910A8D" w:rsidTr="00910A8D">
        <w:trPr>
          <w:trHeight w:val="720"/>
        </w:trPr>
        <w:tc>
          <w:tcPr>
            <w:tcW w:w="256"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5</w:t>
            </w:r>
          </w:p>
        </w:tc>
        <w:tc>
          <w:tcPr>
            <w:tcW w:w="559"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ГЭСН27-12-010-02</w:t>
            </w:r>
            <w:r w:rsidRPr="00910A8D">
              <w:rPr>
                <w:rFonts w:ascii="Arial" w:hAnsi="Arial" w:cs="Arial"/>
                <w:b/>
                <w:bCs/>
                <w:color w:val="000000"/>
                <w:kern w:val="0"/>
                <w:sz w:val="18"/>
                <w:szCs w:val="18"/>
                <w:lang w:eastAsia="ru-RU"/>
              </w:rPr>
              <w:br/>
              <w:t>применительно</w:t>
            </w:r>
          </w:p>
        </w:tc>
        <w:tc>
          <w:tcPr>
            <w:tcW w:w="745"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Устройство дорог из сборных железобетонных плит площадью: свыше 3 м</w:t>
            </w:r>
            <w:proofErr w:type="gramStart"/>
            <w:r w:rsidRPr="00910A8D">
              <w:rPr>
                <w:rFonts w:ascii="Arial" w:hAnsi="Arial" w:cs="Arial"/>
                <w:b/>
                <w:bCs/>
                <w:color w:val="000000"/>
                <w:kern w:val="0"/>
                <w:sz w:val="18"/>
                <w:szCs w:val="18"/>
                <w:lang w:eastAsia="ru-RU"/>
              </w:rPr>
              <w:t>2</w:t>
            </w:r>
            <w:proofErr w:type="gramEnd"/>
            <w:r w:rsidRPr="00910A8D">
              <w:rPr>
                <w:rFonts w:ascii="Arial" w:hAnsi="Arial" w:cs="Arial"/>
                <w:b/>
                <w:bCs/>
                <w:color w:val="000000"/>
                <w:kern w:val="0"/>
                <w:sz w:val="18"/>
                <w:szCs w:val="18"/>
                <w:lang w:eastAsia="ru-RU"/>
              </w:rPr>
              <w:t xml:space="preserve"> // Устройство тротуара из дорожных плит</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100 м3</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0,1848</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w:t>
            </w:r>
          </w:p>
        </w:tc>
        <w:tc>
          <w:tcPr>
            <w:tcW w:w="49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0,1848</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248"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1"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p>
        </w:tc>
        <w:tc>
          <w:tcPr>
            <w:tcW w:w="4185" w:type="pct"/>
            <w:gridSpan w:val="10"/>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Объем=(132*0,14) / 100</w:t>
            </w:r>
          </w:p>
        </w:tc>
      </w:tr>
      <w:tr w:rsidR="00910A8D" w:rsidRPr="00910A8D" w:rsidTr="00910A8D">
        <w:trPr>
          <w:trHeight w:val="315"/>
        </w:trPr>
        <w:tc>
          <w:tcPr>
            <w:tcW w:w="256" w:type="pct"/>
            <w:shd w:val="clear" w:color="auto" w:fill="auto"/>
            <w:vAlign w:val="center"/>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lastRenderedPageBreak/>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О</w:t>
            </w:r>
            <w:proofErr w:type="gramStart"/>
            <w:r w:rsidRPr="00910A8D">
              <w:rPr>
                <w:rFonts w:ascii="Arial" w:hAnsi="Arial" w:cs="Arial"/>
                <w:kern w:val="0"/>
                <w:sz w:val="18"/>
                <w:szCs w:val="18"/>
                <w:lang w:eastAsia="ru-RU"/>
              </w:rPr>
              <w:t>Т(</w:t>
            </w:r>
            <w:proofErr w:type="gramEnd"/>
            <w:r w:rsidRPr="00910A8D">
              <w:rPr>
                <w:rFonts w:ascii="Arial" w:hAnsi="Arial" w:cs="Arial"/>
                <w:kern w:val="0"/>
                <w:sz w:val="18"/>
                <w:szCs w:val="18"/>
                <w:lang w:eastAsia="ru-RU"/>
              </w:rPr>
              <w:t>ЗТ)</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чел</w:t>
            </w:r>
            <w:proofErr w:type="gramStart"/>
            <w:r w:rsidRPr="00910A8D">
              <w:rPr>
                <w:rFonts w:ascii="Arial" w:hAnsi="Arial" w:cs="Arial"/>
                <w:kern w:val="0"/>
                <w:sz w:val="18"/>
                <w:szCs w:val="18"/>
                <w:lang w:eastAsia="ru-RU"/>
              </w:rPr>
              <w:t>.-</w:t>
            </w:r>
            <w:proofErr w:type="gramEnd"/>
            <w:r w:rsidRPr="00910A8D">
              <w:rPr>
                <w:rFonts w:ascii="Arial" w:hAnsi="Arial" w:cs="Arial"/>
                <w:kern w:val="0"/>
                <w:sz w:val="18"/>
                <w:szCs w:val="18"/>
                <w:lang w:eastAsia="ru-RU"/>
              </w:rPr>
              <w:t>ч</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25,783296</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11 083,21</w:t>
            </w:r>
          </w:p>
        </w:tc>
      </w:tr>
      <w:tr w:rsidR="00910A8D" w:rsidRPr="00910A8D" w:rsidTr="00910A8D">
        <w:trPr>
          <w:trHeight w:val="315"/>
        </w:trPr>
        <w:tc>
          <w:tcPr>
            <w:tcW w:w="256" w:type="pct"/>
            <w:shd w:val="clear" w:color="auto" w:fill="auto"/>
            <w:vAlign w:val="center"/>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1-100-28</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Средний разряд работы 2,8</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чел</w:t>
            </w:r>
            <w:proofErr w:type="gramStart"/>
            <w:r w:rsidRPr="00910A8D">
              <w:rPr>
                <w:rFonts w:ascii="Arial" w:hAnsi="Arial" w:cs="Arial"/>
                <w:kern w:val="0"/>
                <w:sz w:val="18"/>
                <w:szCs w:val="18"/>
                <w:lang w:eastAsia="ru-RU"/>
              </w:rPr>
              <w:t>.-</w:t>
            </w:r>
            <w:proofErr w:type="gramEnd"/>
            <w:r w:rsidRPr="00910A8D">
              <w:rPr>
                <w:rFonts w:ascii="Arial" w:hAnsi="Arial" w:cs="Arial"/>
                <w:kern w:val="0"/>
                <w:sz w:val="18"/>
                <w:szCs w:val="18"/>
                <w:lang w:eastAsia="ru-RU"/>
              </w:rPr>
              <w:t>ч</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139,52</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25,783296</w:t>
            </w:r>
          </w:p>
        </w:tc>
        <w:tc>
          <w:tcPr>
            <w:tcW w:w="352"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429,86</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11 083,21</w:t>
            </w:r>
          </w:p>
        </w:tc>
      </w:tr>
      <w:tr w:rsidR="00910A8D" w:rsidRPr="00910A8D" w:rsidTr="00910A8D">
        <w:trPr>
          <w:trHeight w:val="315"/>
        </w:trPr>
        <w:tc>
          <w:tcPr>
            <w:tcW w:w="256" w:type="pct"/>
            <w:shd w:val="clear" w:color="auto" w:fill="auto"/>
            <w:vAlign w:val="center"/>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2</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ЭМ</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12 561,34</w:t>
            </w:r>
          </w:p>
        </w:tc>
      </w:tr>
      <w:tr w:rsidR="00910A8D" w:rsidRPr="00910A8D" w:rsidTr="00910A8D">
        <w:trPr>
          <w:trHeight w:val="315"/>
        </w:trPr>
        <w:tc>
          <w:tcPr>
            <w:tcW w:w="256" w:type="pct"/>
            <w:shd w:val="clear" w:color="auto" w:fill="auto"/>
            <w:vAlign w:val="center"/>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proofErr w:type="spellStart"/>
            <w:r w:rsidRPr="00910A8D">
              <w:rPr>
                <w:rFonts w:ascii="Arial" w:hAnsi="Arial" w:cs="Arial"/>
                <w:kern w:val="0"/>
                <w:sz w:val="18"/>
                <w:szCs w:val="18"/>
                <w:lang w:eastAsia="ru-RU"/>
              </w:rPr>
              <w:t>ОТ</w:t>
            </w:r>
            <w:proofErr w:type="gramStart"/>
            <w:r w:rsidRPr="00910A8D">
              <w:rPr>
                <w:rFonts w:ascii="Arial" w:hAnsi="Arial" w:cs="Arial"/>
                <w:kern w:val="0"/>
                <w:sz w:val="18"/>
                <w:szCs w:val="18"/>
                <w:lang w:eastAsia="ru-RU"/>
              </w:rPr>
              <w:t>м</w:t>
            </w:r>
            <w:proofErr w:type="spellEnd"/>
            <w:r w:rsidRPr="00910A8D">
              <w:rPr>
                <w:rFonts w:ascii="Arial" w:hAnsi="Arial" w:cs="Arial"/>
                <w:kern w:val="0"/>
                <w:sz w:val="18"/>
                <w:szCs w:val="18"/>
                <w:lang w:eastAsia="ru-RU"/>
              </w:rPr>
              <w:t>(</w:t>
            </w:r>
            <w:proofErr w:type="spellStart"/>
            <w:proofErr w:type="gramEnd"/>
            <w:r w:rsidRPr="00910A8D">
              <w:rPr>
                <w:rFonts w:ascii="Arial" w:hAnsi="Arial" w:cs="Arial"/>
                <w:kern w:val="0"/>
                <w:sz w:val="18"/>
                <w:szCs w:val="18"/>
                <w:lang w:eastAsia="ru-RU"/>
              </w:rPr>
              <w:t>ЗТм</w:t>
            </w:r>
            <w:proofErr w:type="spellEnd"/>
            <w:r w:rsidRPr="00910A8D">
              <w:rPr>
                <w:rFonts w:ascii="Arial" w:hAnsi="Arial" w:cs="Arial"/>
                <w:kern w:val="0"/>
                <w:sz w:val="18"/>
                <w:szCs w:val="18"/>
                <w:lang w:eastAsia="ru-RU"/>
              </w:rPr>
              <w:t>)</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чел</w:t>
            </w:r>
            <w:proofErr w:type="gramStart"/>
            <w:r w:rsidRPr="00910A8D">
              <w:rPr>
                <w:rFonts w:ascii="Arial" w:hAnsi="Arial" w:cs="Arial"/>
                <w:kern w:val="0"/>
                <w:sz w:val="18"/>
                <w:szCs w:val="18"/>
                <w:lang w:eastAsia="ru-RU"/>
              </w:rPr>
              <w:t>.-</w:t>
            </w:r>
            <w:proofErr w:type="gramEnd"/>
            <w:r w:rsidRPr="00910A8D">
              <w:rPr>
                <w:rFonts w:ascii="Arial" w:hAnsi="Arial" w:cs="Arial"/>
                <w:kern w:val="0"/>
                <w:sz w:val="18"/>
                <w:szCs w:val="18"/>
                <w:lang w:eastAsia="ru-RU"/>
              </w:rPr>
              <w:t>ч</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6,355272</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4 201,45</w:t>
            </w:r>
          </w:p>
        </w:tc>
      </w:tr>
      <w:tr w:rsidR="00910A8D" w:rsidRPr="00910A8D" w:rsidTr="00910A8D">
        <w:trPr>
          <w:trHeight w:val="480"/>
        </w:trPr>
        <w:tc>
          <w:tcPr>
            <w:tcW w:w="256" w:type="pct"/>
            <w:shd w:val="clear" w:color="auto" w:fill="auto"/>
            <w:vAlign w:val="center"/>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91.01.02-004</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 xml:space="preserve">Автогрейдеры среднего типа, мощность 99 кВт (135 </w:t>
            </w:r>
            <w:proofErr w:type="spellStart"/>
            <w:r w:rsidRPr="00910A8D">
              <w:rPr>
                <w:rFonts w:ascii="Arial" w:hAnsi="Arial" w:cs="Arial"/>
                <w:kern w:val="0"/>
                <w:sz w:val="18"/>
                <w:szCs w:val="18"/>
                <w:lang w:eastAsia="ru-RU"/>
              </w:rPr>
              <w:t>л.</w:t>
            </w:r>
            <w:proofErr w:type="gramStart"/>
            <w:r w:rsidRPr="00910A8D">
              <w:rPr>
                <w:rFonts w:ascii="Arial" w:hAnsi="Arial" w:cs="Arial"/>
                <w:kern w:val="0"/>
                <w:sz w:val="18"/>
                <w:szCs w:val="18"/>
                <w:lang w:eastAsia="ru-RU"/>
              </w:rPr>
              <w:t>с</w:t>
            </w:r>
            <w:proofErr w:type="spellEnd"/>
            <w:proofErr w:type="gramEnd"/>
            <w:r w:rsidRPr="00910A8D">
              <w:rPr>
                <w:rFonts w:ascii="Arial" w:hAnsi="Arial" w:cs="Arial"/>
                <w:kern w:val="0"/>
                <w:sz w:val="18"/>
                <w:szCs w:val="18"/>
                <w:lang w:eastAsia="ru-RU"/>
              </w:rPr>
              <w:t>.)</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roofErr w:type="spellStart"/>
            <w:r w:rsidRPr="00910A8D">
              <w:rPr>
                <w:rFonts w:ascii="Arial" w:hAnsi="Arial" w:cs="Arial"/>
                <w:kern w:val="0"/>
                <w:sz w:val="18"/>
                <w:szCs w:val="18"/>
                <w:lang w:eastAsia="ru-RU"/>
              </w:rPr>
              <w:t>маш</w:t>
            </w:r>
            <w:proofErr w:type="gramStart"/>
            <w:r w:rsidRPr="00910A8D">
              <w:rPr>
                <w:rFonts w:ascii="Arial" w:hAnsi="Arial" w:cs="Arial"/>
                <w:kern w:val="0"/>
                <w:sz w:val="18"/>
                <w:szCs w:val="18"/>
                <w:lang w:eastAsia="ru-RU"/>
              </w:rPr>
              <w:t>.ч</w:t>
            </w:r>
            <w:proofErr w:type="gramEnd"/>
            <w:r w:rsidRPr="00910A8D">
              <w:rPr>
                <w:rFonts w:ascii="Arial" w:hAnsi="Arial" w:cs="Arial"/>
                <w:kern w:val="0"/>
                <w:sz w:val="18"/>
                <w:szCs w:val="18"/>
                <w:lang w:eastAsia="ru-RU"/>
              </w:rPr>
              <w:t>ас</w:t>
            </w:r>
            <w:proofErr w:type="spellEnd"/>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0,66</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0,121968</w:t>
            </w:r>
          </w:p>
        </w:tc>
        <w:tc>
          <w:tcPr>
            <w:tcW w:w="352"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1 299,64</w:t>
            </w:r>
          </w:p>
        </w:tc>
        <w:tc>
          <w:tcPr>
            <w:tcW w:w="248" w:type="pct"/>
            <w:shd w:val="clear" w:color="auto" w:fill="auto"/>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1,46</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1 897,47</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231,43</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4-100-060</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proofErr w:type="spellStart"/>
            <w:r w:rsidRPr="00910A8D">
              <w:rPr>
                <w:rFonts w:ascii="Arial" w:hAnsi="Arial" w:cs="Arial"/>
                <w:kern w:val="0"/>
                <w:sz w:val="18"/>
                <w:szCs w:val="18"/>
                <w:lang w:eastAsia="ru-RU"/>
              </w:rPr>
              <w:t>ОТ</w:t>
            </w:r>
            <w:proofErr w:type="gramStart"/>
            <w:r w:rsidRPr="00910A8D">
              <w:rPr>
                <w:rFonts w:ascii="Arial" w:hAnsi="Arial" w:cs="Arial"/>
                <w:kern w:val="0"/>
                <w:sz w:val="18"/>
                <w:szCs w:val="18"/>
                <w:lang w:eastAsia="ru-RU"/>
              </w:rPr>
              <w:t>м</w:t>
            </w:r>
            <w:proofErr w:type="spellEnd"/>
            <w:r w:rsidRPr="00910A8D">
              <w:rPr>
                <w:rFonts w:ascii="Arial" w:hAnsi="Arial" w:cs="Arial"/>
                <w:kern w:val="0"/>
                <w:sz w:val="18"/>
                <w:szCs w:val="18"/>
                <w:lang w:eastAsia="ru-RU"/>
              </w:rPr>
              <w:t>(</w:t>
            </w:r>
            <w:proofErr w:type="spellStart"/>
            <w:proofErr w:type="gramEnd"/>
            <w:r w:rsidRPr="00910A8D">
              <w:rPr>
                <w:rFonts w:ascii="Arial" w:hAnsi="Arial" w:cs="Arial"/>
                <w:kern w:val="0"/>
                <w:sz w:val="18"/>
                <w:szCs w:val="18"/>
                <w:lang w:eastAsia="ru-RU"/>
              </w:rPr>
              <w:t>Зтм</w:t>
            </w:r>
            <w:proofErr w:type="spellEnd"/>
            <w:r w:rsidRPr="00910A8D">
              <w:rPr>
                <w:rFonts w:ascii="Arial" w:hAnsi="Arial" w:cs="Arial"/>
                <w:kern w:val="0"/>
                <w:sz w:val="18"/>
                <w:szCs w:val="18"/>
                <w:lang w:eastAsia="ru-RU"/>
              </w:rPr>
              <w:t xml:space="preserve">) Средний разряд машинистов 6 </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чел</w:t>
            </w:r>
            <w:proofErr w:type="gramStart"/>
            <w:r w:rsidRPr="00910A8D">
              <w:rPr>
                <w:rFonts w:ascii="Arial" w:hAnsi="Arial" w:cs="Arial"/>
                <w:kern w:val="0"/>
                <w:sz w:val="18"/>
                <w:szCs w:val="18"/>
                <w:lang w:eastAsia="ru-RU"/>
              </w:rPr>
              <w:t>.-</w:t>
            </w:r>
            <w:proofErr w:type="gramEnd"/>
            <w:r w:rsidRPr="00910A8D">
              <w:rPr>
                <w:rFonts w:ascii="Arial" w:hAnsi="Arial" w:cs="Arial"/>
                <w:kern w:val="0"/>
                <w:sz w:val="18"/>
                <w:szCs w:val="18"/>
                <w:lang w:eastAsia="ru-RU"/>
              </w:rPr>
              <w:t>ч</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0,66</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0,121968</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661,32</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80,66</w:t>
            </w:r>
          </w:p>
        </w:tc>
      </w:tr>
      <w:tr w:rsidR="00910A8D" w:rsidRPr="00910A8D" w:rsidTr="00910A8D">
        <w:trPr>
          <w:trHeight w:val="480"/>
        </w:trPr>
        <w:tc>
          <w:tcPr>
            <w:tcW w:w="256" w:type="pct"/>
            <w:shd w:val="clear" w:color="auto" w:fill="auto"/>
            <w:vAlign w:val="center"/>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91.05.05-015</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Краны на автомобильном ходу, грузоподъемность 16 т</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roofErr w:type="spellStart"/>
            <w:r w:rsidRPr="00910A8D">
              <w:rPr>
                <w:rFonts w:ascii="Arial" w:hAnsi="Arial" w:cs="Arial"/>
                <w:kern w:val="0"/>
                <w:sz w:val="18"/>
                <w:szCs w:val="18"/>
                <w:lang w:eastAsia="ru-RU"/>
              </w:rPr>
              <w:t>маш</w:t>
            </w:r>
            <w:proofErr w:type="gramStart"/>
            <w:r w:rsidRPr="00910A8D">
              <w:rPr>
                <w:rFonts w:ascii="Arial" w:hAnsi="Arial" w:cs="Arial"/>
                <w:kern w:val="0"/>
                <w:sz w:val="18"/>
                <w:szCs w:val="18"/>
                <w:lang w:eastAsia="ru-RU"/>
              </w:rPr>
              <w:t>.ч</w:t>
            </w:r>
            <w:proofErr w:type="gramEnd"/>
            <w:r w:rsidRPr="00910A8D">
              <w:rPr>
                <w:rFonts w:ascii="Arial" w:hAnsi="Arial" w:cs="Arial"/>
                <w:kern w:val="0"/>
                <w:sz w:val="18"/>
                <w:szCs w:val="18"/>
                <w:lang w:eastAsia="ru-RU"/>
              </w:rPr>
              <w:t>ас</w:t>
            </w:r>
            <w:proofErr w:type="spellEnd"/>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33,65</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6,21852</w:t>
            </w:r>
          </w:p>
        </w:tc>
        <w:tc>
          <w:tcPr>
            <w:tcW w:w="352"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1 978,25</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12 301,79</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4-100-060</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proofErr w:type="spellStart"/>
            <w:r w:rsidRPr="00910A8D">
              <w:rPr>
                <w:rFonts w:ascii="Arial" w:hAnsi="Arial" w:cs="Arial"/>
                <w:kern w:val="0"/>
                <w:sz w:val="18"/>
                <w:szCs w:val="18"/>
                <w:lang w:eastAsia="ru-RU"/>
              </w:rPr>
              <w:t>ОТ</w:t>
            </w:r>
            <w:proofErr w:type="gramStart"/>
            <w:r w:rsidRPr="00910A8D">
              <w:rPr>
                <w:rFonts w:ascii="Arial" w:hAnsi="Arial" w:cs="Arial"/>
                <w:kern w:val="0"/>
                <w:sz w:val="18"/>
                <w:szCs w:val="18"/>
                <w:lang w:eastAsia="ru-RU"/>
              </w:rPr>
              <w:t>м</w:t>
            </w:r>
            <w:proofErr w:type="spellEnd"/>
            <w:r w:rsidRPr="00910A8D">
              <w:rPr>
                <w:rFonts w:ascii="Arial" w:hAnsi="Arial" w:cs="Arial"/>
                <w:kern w:val="0"/>
                <w:sz w:val="18"/>
                <w:szCs w:val="18"/>
                <w:lang w:eastAsia="ru-RU"/>
              </w:rPr>
              <w:t>(</w:t>
            </w:r>
            <w:proofErr w:type="spellStart"/>
            <w:proofErr w:type="gramEnd"/>
            <w:r w:rsidRPr="00910A8D">
              <w:rPr>
                <w:rFonts w:ascii="Arial" w:hAnsi="Arial" w:cs="Arial"/>
                <w:kern w:val="0"/>
                <w:sz w:val="18"/>
                <w:szCs w:val="18"/>
                <w:lang w:eastAsia="ru-RU"/>
              </w:rPr>
              <w:t>Зтм</w:t>
            </w:r>
            <w:proofErr w:type="spellEnd"/>
            <w:r w:rsidRPr="00910A8D">
              <w:rPr>
                <w:rFonts w:ascii="Arial" w:hAnsi="Arial" w:cs="Arial"/>
                <w:kern w:val="0"/>
                <w:sz w:val="18"/>
                <w:szCs w:val="18"/>
                <w:lang w:eastAsia="ru-RU"/>
              </w:rPr>
              <w:t xml:space="preserve">) Средний разряд машинистов 6 </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чел</w:t>
            </w:r>
            <w:proofErr w:type="gramStart"/>
            <w:r w:rsidRPr="00910A8D">
              <w:rPr>
                <w:rFonts w:ascii="Arial" w:hAnsi="Arial" w:cs="Arial"/>
                <w:kern w:val="0"/>
                <w:sz w:val="18"/>
                <w:szCs w:val="18"/>
                <w:lang w:eastAsia="ru-RU"/>
              </w:rPr>
              <w:t>.-</w:t>
            </w:r>
            <w:proofErr w:type="gramEnd"/>
            <w:r w:rsidRPr="00910A8D">
              <w:rPr>
                <w:rFonts w:ascii="Arial" w:hAnsi="Arial" w:cs="Arial"/>
                <w:kern w:val="0"/>
                <w:sz w:val="18"/>
                <w:szCs w:val="18"/>
                <w:lang w:eastAsia="ru-RU"/>
              </w:rPr>
              <w:t>ч</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33,65</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6,21852</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661,32</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4 112,43</w:t>
            </w:r>
          </w:p>
        </w:tc>
      </w:tr>
      <w:tr w:rsidR="00910A8D" w:rsidRPr="00910A8D" w:rsidTr="00910A8D">
        <w:trPr>
          <w:trHeight w:val="960"/>
        </w:trPr>
        <w:tc>
          <w:tcPr>
            <w:tcW w:w="256" w:type="pct"/>
            <w:shd w:val="clear" w:color="auto" w:fill="auto"/>
            <w:vAlign w:val="center"/>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91.06.05-011</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roofErr w:type="spellStart"/>
            <w:r w:rsidRPr="00910A8D">
              <w:rPr>
                <w:rFonts w:ascii="Arial" w:hAnsi="Arial" w:cs="Arial"/>
                <w:kern w:val="0"/>
                <w:sz w:val="18"/>
                <w:szCs w:val="18"/>
                <w:lang w:eastAsia="ru-RU"/>
              </w:rPr>
              <w:t>маш</w:t>
            </w:r>
            <w:proofErr w:type="gramStart"/>
            <w:r w:rsidRPr="00910A8D">
              <w:rPr>
                <w:rFonts w:ascii="Arial" w:hAnsi="Arial" w:cs="Arial"/>
                <w:kern w:val="0"/>
                <w:sz w:val="18"/>
                <w:szCs w:val="18"/>
                <w:lang w:eastAsia="ru-RU"/>
              </w:rPr>
              <w:t>.ч</w:t>
            </w:r>
            <w:proofErr w:type="gramEnd"/>
            <w:r w:rsidRPr="00910A8D">
              <w:rPr>
                <w:rFonts w:ascii="Arial" w:hAnsi="Arial" w:cs="Arial"/>
                <w:kern w:val="0"/>
                <w:sz w:val="18"/>
                <w:szCs w:val="18"/>
                <w:lang w:eastAsia="ru-RU"/>
              </w:rPr>
              <w:t>ас</w:t>
            </w:r>
            <w:proofErr w:type="spellEnd"/>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0,08</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0,014784</w:t>
            </w:r>
          </w:p>
        </w:tc>
        <w:tc>
          <w:tcPr>
            <w:tcW w:w="352"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1 901,81</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28,12</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4-100-050</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proofErr w:type="spellStart"/>
            <w:r w:rsidRPr="00910A8D">
              <w:rPr>
                <w:rFonts w:ascii="Arial" w:hAnsi="Arial" w:cs="Arial"/>
                <w:kern w:val="0"/>
                <w:sz w:val="18"/>
                <w:szCs w:val="18"/>
                <w:lang w:eastAsia="ru-RU"/>
              </w:rPr>
              <w:t>ОТ</w:t>
            </w:r>
            <w:proofErr w:type="gramStart"/>
            <w:r w:rsidRPr="00910A8D">
              <w:rPr>
                <w:rFonts w:ascii="Arial" w:hAnsi="Arial" w:cs="Arial"/>
                <w:kern w:val="0"/>
                <w:sz w:val="18"/>
                <w:szCs w:val="18"/>
                <w:lang w:eastAsia="ru-RU"/>
              </w:rPr>
              <w:t>м</w:t>
            </w:r>
            <w:proofErr w:type="spellEnd"/>
            <w:r w:rsidRPr="00910A8D">
              <w:rPr>
                <w:rFonts w:ascii="Arial" w:hAnsi="Arial" w:cs="Arial"/>
                <w:kern w:val="0"/>
                <w:sz w:val="18"/>
                <w:szCs w:val="18"/>
                <w:lang w:eastAsia="ru-RU"/>
              </w:rPr>
              <w:t>(</w:t>
            </w:r>
            <w:proofErr w:type="spellStart"/>
            <w:proofErr w:type="gramEnd"/>
            <w:r w:rsidRPr="00910A8D">
              <w:rPr>
                <w:rFonts w:ascii="Arial" w:hAnsi="Arial" w:cs="Arial"/>
                <w:kern w:val="0"/>
                <w:sz w:val="18"/>
                <w:szCs w:val="18"/>
                <w:lang w:eastAsia="ru-RU"/>
              </w:rPr>
              <w:t>Зтм</w:t>
            </w:r>
            <w:proofErr w:type="spellEnd"/>
            <w:r w:rsidRPr="00910A8D">
              <w:rPr>
                <w:rFonts w:ascii="Arial" w:hAnsi="Arial" w:cs="Arial"/>
                <w:kern w:val="0"/>
                <w:sz w:val="18"/>
                <w:szCs w:val="18"/>
                <w:lang w:eastAsia="ru-RU"/>
              </w:rPr>
              <w:t xml:space="preserve">) Средний разряд машинистов 5 </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чел</w:t>
            </w:r>
            <w:proofErr w:type="gramStart"/>
            <w:r w:rsidRPr="00910A8D">
              <w:rPr>
                <w:rFonts w:ascii="Arial" w:hAnsi="Arial" w:cs="Arial"/>
                <w:kern w:val="0"/>
                <w:sz w:val="18"/>
                <w:szCs w:val="18"/>
                <w:lang w:eastAsia="ru-RU"/>
              </w:rPr>
              <w:t>.-</w:t>
            </w:r>
            <w:proofErr w:type="gramEnd"/>
            <w:r w:rsidRPr="00910A8D">
              <w:rPr>
                <w:rFonts w:ascii="Arial" w:hAnsi="Arial" w:cs="Arial"/>
                <w:kern w:val="0"/>
                <w:sz w:val="18"/>
                <w:szCs w:val="18"/>
                <w:lang w:eastAsia="ru-RU"/>
              </w:rPr>
              <w:t>ч</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0,08</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0,014784</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565,80</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8,36</w:t>
            </w:r>
          </w:p>
        </w:tc>
      </w:tr>
      <w:tr w:rsidR="00910A8D" w:rsidRPr="00910A8D" w:rsidTr="00910A8D">
        <w:trPr>
          <w:trHeight w:val="315"/>
        </w:trPr>
        <w:tc>
          <w:tcPr>
            <w:tcW w:w="256" w:type="pct"/>
            <w:shd w:val="clear" w:color="auto" w:fill="auto"/>
            <w:vAlign w:val="center"/>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4</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М</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0,00</w:t>
            </w:r>
          </w:p>
        </w:tc>
      </w:tr>
      <w:tr w:rsidR="00910A8D" w:rsidRPr="00910A8D" w:rsidTr="00910A8D">
        <w:trPr>
          <w:trHeight w:val="480"/>
        </w:trPr>
        <w:tc>
          <w:tcPr>
            <w:tcW w:w="256" w:type="pct"/>
            <w:shd w:val="clear" w:color="auto" w:fill="auto"/>
            <w:vAlign w:val="center"/>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02.3.01.02-1118</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Песок природный для строительных работ II класс, средний</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м3</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1,18</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0,218064</w:t>
            </w:r>
          </w:p>
        </w:tc>
        <w:tc>
          <w:tcPr>
            <w:tcW w:w="352"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0,00</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0,00</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right"/>
              <w:rPr>
                <w:rFonts w:ascii="Arial" w:hAnsi="Arial" w:cs="Arial"/>
                <w:i/>
                <w:iCs/>
                <w:kern w:val="0"/>
                <w:sz w:val="18"/>
                <w:szCs w:val="18"/>
                <w:lang w:eastAsia="ru-RU"/>
              </w:rPr>
            </w:pPr>
            <w:r w:rsidRPr="00910A8D">
              <w:rPr>
                <w:rFonts w:ascii="Arial" w:hAnsi="Arial" w:cs="Arial"/>
                <w:i/>
                <w:iCs/>
                <w:kern w:val="0"/>
                <w:sz w:val="18"/>
                <w:szCs w:val="18"/>
                <w:lang w:eastAsia="ru-RU"/>
              </w:rPr>
              <w:t>П</w:t>
            </w:r>
            <w:proofErr w:type="gramStart"/>
            <w:r w:rsidRPr="00910A8D">
              <w:rPr>
                <w:rFonts w:ascii="Arial" w:hAnsi="Arial" w:cs="Arial"/>
                <w:i/>
                <w:iCs/>
                <w:kern w:val="0"/>
                <w:sz w:val="18"/>
                <w:szCs w:val="18"/>
                <w:lang w:eastAsia="ru-RU"/>
              </w:rPr>
              <w:t>,Н</w:t>
            </w:r>
            <w:proofErr w:type="gramEnd"/>
          </w:p>
        </w:tc>
        <w:tc>
          <w:tcPr>
            <w:tcW w:w="559" w:type="pct"/>
            <w:shd w:val="clear" w:color="auto" w:fill="auto"/>
            <w:hideMark/>
          </w:tcPr>
          <w:p w:rsidR="00910A8D" w:rsidRPr="00910A8D" w:rsidRDefault="00910A8D" w:rsidP="00910A8D">
            <w:pPr>
              <w:suppressAutoHyphens w:val="0"/>
              <w:spacing w:after="0"/>
              <w:jc w:val="right"/>
              <w:rPr>
                <w:rFonts w:ascii="Arial" w:hAnsi="Arial" w:cs="Arial"/>
                <w:i/>
                <w:iCs/>
                <w:kern w:val="0"/>
                <w:sz w:val="18"/>
                <w:szCs w:val="18"/>
                <w:lang w:eastAsia="ru-RU"/>
              </w:rPr>
            </w:pPr>
            <w:r w:rsidRPr="00910A8D">
              <w:rPr>
                <w:rFonts w:ascii="Arial" w:hAnsi="Arial" w:cs="Arial"/>
                <w:i/>
                <w:iCs/>
                <w:kern w:val="0"/>
                <w:sz w:val="18"/>
                <w:szCs w:val="18"/>
                <w:lang w:eastAsia="ru-RU"/>
              </w:rPr>
              <w:t>05.1.01.13</w:t>
            </w:r>
          </w:p>
        </w:tc>
        <w:tc>
          <w:tcPr>
            <w:tcW w:w="745" w:type="pct"/>
            <w:shd w:val="clear" w:color="auto" w:fill="auto"/>
            <w:hideMark/>
          </w:tcPr>
          <w:p w:rsidR="00910A8D" w:rsidRPr="00910A8D" w:rsidRDefault="00910A8D" w:rsidP="00910A8D">
            <w:pPr>
              <w:suppressAutoHyphens w:val="0"/>
              <w:spacing w:after="0"/>
              <w:jc w:val="left"/>
              <w:rPr>
                <w:rFonts w:ascii="Arial" w:hAnsi="Arial" w:cs="Arial"/>
                <w:i/>
                <w:iCs/>
                <w:kern w:val="0"/>
                <w:sz w:val="18"/>
                <w:szCs w:val="18"/>
                <w:lang w:eastAsia="ru-RU"/>
              </w:rPr>
            </w:pPr>
            <w:r w:rsidRPr="00910A8D">
              <w:rPr>
                <w:rFonts w:ascii="Arial" w:hAnsi="Arial" w:cs="Arial"/>
                <w:i/>
                <w:iCs/>
                <w:kern w:val="0"/>
                <w:sz w:val="18"/>
                <w:szCs w:val="18"/>
                <w:lang w:eastAsia="ru-RU"/>
              </w:rPr>
              <w:t>Плиты сборные железобетонные</w:t>
            </w:r>
          </w:p>
        </w:tc>
        <w:tc>
          <w:tcPr>
            <w:tcW w:w="352" w:type="pct"/>
            <w:shd w:val="clear" w:color="auto" w:fill="auto"/>
            <w:hideMark/>
          </w:tcPr>
          <w:p w:rsidR="00910A8D" w:rsidRPr="00910A8D" w:rsidRDefault="00910A8D" w:rsidP="00910A8D">
            <w:pPr>
              <w:suppressAutoHyphens w:val="0"/>
              <w:spacing w:after="0"/>
              <w:jc w:val="center"/>
              <w:rPr>
                <w:rFonts w:ascii="Arial" w:hAnsi="Arial" w:cs="Arial"/>
                <w:i/>
                <w:iCs/>
                <w:kern w:val="0"/>
                <w:sz w:val="18"/>
                <w:szCs w:val="18"/>
                <w:lang w:eastAsia="ru-RU"/>
              </w:rPr>
            </w:pPr>
            <w:r w:rsidRPr="00910A8D">
              <w:rPr>
                <w:rFonts w:ascii="Arial" w:hAnsi="Arial" w:cs="Arial"/>
                <w:i/>
                <w:iCs/>
                <w:kern w:val="0"/>
                <w:sz w:val="18"/>
                <w:szCs w:val="18"/>
                <w:lang w:eastAsia="ru-RU"/>
              </w:rPr>
              <w:t>м3</w:t>
            </w:r>
          </w:p>
        </w:tc>
        <w:tc>
          <w:tcPr>
            <w:tcW w:w="352" w:type="pct"/>
            <w:shd w:val="clear" w:color="auto" w:fill="auto"/>
            <w:hideMark/>
          </w:tcPr>
          <w:p w:rsidR="00910A8D" w:rsidRPr="00910A8D" w:rsidRDefault="00910A8D" w:rsidP="00910A8D">
            <w:pPr>
              <w:suppressAutoHyphens w:val="0"/>
              <w:spacing w:after="0"/>
              <w:jc w:val="center"/>
              <w:rPr>
                <w:rFonts w:ascii="Arial" w:hAnsi="Arial" w:cs="Arial"/>
                <w:i/>
                <w:iCs/>
                <w:kern w:val="0"/>
                <w:sz w:val="18"/>
                <w:szCs w:val="18"/>
                <w:lang w:eastAsia="ru-RU"/>
              </w:rPr>
            </w:pPr>
            <w:r w:rsidRPr="00910A8D">
              <w:rPr>
                <w:rFonts w:ascii="Arial" w:hAnsi="Arial" w:cs="Arial"/>
                <w:i/>
                <w:iCs/>
                <w:kern w:val="0"/>
                <w:sz w:val="18"/>
                <w:szCs w:val="18"/>
                <w:lang w:eastAsia="ru-RU"/>
              </w:rPr>
              <w:t>0</w:t>
            </w:r>
          </w:p>
        </w:tc>
        <w:tc>
          <w:tcPr>
            <w:tcW w:w="471" w:type="pct"/>
            <w:shd w:val="clear" w:color="auto" w:fill="auto"/>
            <w:hideMark/>
          </w:tcPr>
          <w:p w:rsidR="00910A8D" w:rsidRPr="00910A8D" w:rsidRDefault="00910A8D" w:rsidP="00910A8D">
            <w:pPr>
              <w:suppressAutoHyphens w:val="0"/>
              <w:spacing w:after="0"/>
              <w:jc w:val="center"/>
              <w:rPr>
                <w:rFonts w:ascii="Arial" w:hAnsi="Arial" w:cs="Arial"/>
                <w:i/>
                <w:iCs/>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i/>
                <w:iCs/>
                <w:kern w:val="0"/>
                <w:sz w:val="18"/>
                <w:szCs w:val="18"/>
                <w:lang w:eastAsia="ru-RU"/>
              </w:rPr>
            </w:pPr>
            <w:r w:rsidRPr="00910A8D">
              <w:rPr>
                <w:rFonts w:ascii="Arial" w:hAnsi="Arial" w:cs="Arial"/>
                <w:i/>
                <w:iCs/>
                <w:kern w:val="0"/>
                <w:sz w:val="18"/>
                <w:szCs w:val="18"/>
                <w:lang w:eastAsia="ru-RU"/>
              </w:rPr>
              <w:t>0</w:t>
            </w:r>
          </w:p>
        </w:tc>
        <w:tc>
          <w:tcPr>
            <w:tcW w:w="352" w:type="pct"/>
            <w:shd w:val="clear" w:color="auto" w:fill="auto"/>
            <w:hideMark/>
          </w:tcPr>
          <w:p w:rsidR="00910A8D" w:rsidRPr="00910A8D" w:rsidRDefault="00910A8D" w:rsidP="00910A8D">
            <w:pPr>
              <w:suppressAutoHyphens w:val="0"/>
              <w:spacing w:after="0"/>
              <w:jc w:val="right"/>
              <w:rPr>
                <w:rFonts w:ascii="Arial" w:hAnsi="Arial" w:cs="Arial"/>
                <w:i/>
                <w:iCs/>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i/>
                <w:iCs/>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i/>
                <w:iCs/>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i/>
                <w:iCs/>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i/>
                <w:iCs/>
                <w:kern w:val="0"/>
                <w:sz w:val="18"/>
                <w:szCs w:val="18"/>
                <w:lang w:eastAsia="ru-RU"/>
              </w:rPr>
            </w:pPr>
            <w:r w:rsidRPr="00910A8D">
              <w:rPr>
                <w:rFonts w:ascii="Arial" w:hAnsi="Arial" w:cs="Arial"/>
                <w:i/>
                <w:iCs/>
                <w:kern w:val="0"/>
                <w:sz w:val="18"/>
                <w:szCs w:val="18"/>
                <w:lang w:eastAsia="ru-RU"/>
              </w:rPr>
              <w:t> </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745"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Итого прямые затраты</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9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248"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1"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27 846,00</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ФОТ</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15 284,66</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roofErr w:type="spellStart"/>
            <w:proofErr w:type="gramStart"/>
            <w:r w:rsidRPr="00910A8D">
              <w:rPr>
                <w:rFonts w:ascii="Arial" w:hAnsi="Arial" w:cs="Arial"/>
                <w:kern w:val="0"/>
                <w:sz w:val="18"/>
                <w:szCs w:val="18"/>
                <w:lang w:eastAsia="ru-RU"/>
              </w:rPr>
              <w:t>Пр</w:t>
            </w:r>
            <w:proofErr w:type="spellEnd"/>
            <w:proofErr w:type="gramEnd"/>
            <w:r w:rsidRPr="00910A8D">
              <w:rPr>
                <w:rFonts w:ascii="Arial" w:hAnsi="Arial" w:cs="Arial"/>
                <w:kern w:val="0"/>
                <w:sz w:val="18"/>
                <w:szCs w:val="18"/>
                <w:lang w:eastAsia="ru-RU"/>
              </w:rPr>
              <w:t>/812-021.0-3</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НР Автомобильные дороги</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148</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148</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22 621,30</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roofErr w:type="spellStart"/>
            <w:proofErr w:type="gramStart"/>
            <w:r w:rsidRPr="00910A8D">
              <w:rPr>
                <w:rFonts w:ascii="Arial" w:hAnsi="Arial" w:cs="Arial"/>
                <w:kern w:val="0"/>
                <w:sz w:val="18"/>
                <w:szCs w:val="18"/>
                <w:lang w:eastAsia="ru-RU"/>
              </w:rPr>
              <w:t>Пр</w:t>
            </w:r>
            <w:proofErr w:type="spellEnd"/>
            <w:proofErr w:type="gramEnd"/>
            <w:r w:rsidRPr="00910A8D">
              <w:rPr>
                <w:rFonts w:ascii="Arial" w:hAnsi="Arial" w:cs="Arial"/>
                <w:kern w:val="0"/>
                <w:sz w:val="18"/>
                <w:szCs w:val="18"/>
                <w:lang w:eastAsia="ru-RU"/>
              </w:rPr>
              <w:t>/774-021.0</w:t>
            </w:r>
          </w:p>
        </w:tc>
        <w:tc>
          <w:tcPr>
            <w:tcW w:w="745" w:type="pct"/>
            <w:shd w:val="clear" w:color="auto" w:fill="auto"/>
            <w:hideMark/>
          </w:tcPr>
          <w:p w:rsidR="00910A8D" w:rsidRPr="00910A8D" w:rsidRDefault="00910A8D" w:rsidP="00910A8D">
            <w:pPr>
              <w:suppressAutoHyphens w:val="0"/>
              <w:spacing w:after="0"/>
              <w:jc w:val="left"/>
              <w:rPr>
                <w:rFonts w:ascii="Arial" w:hAnsi="Arial" w:cs="Arial"/>
                <w:kern w:val="0"/>
                <w:sz w:val="18"/>
                <w:szCs w:val="18"/>
                <w:lang w:eastAsia="ru-RU"/>
              </w:rPr>
            </w:pPr>
            <w:r w:rsidRPr="00910A8D">
              <w:rPr>
                <w:rFonts w:ascii="Arial" w:hAnsi="Arial" w:cs="Arial"/>
                <w:kern w:val="0"/>
                <w:sz w:val="18"/>
                <w:szCs w:val="18"/>
                <w:lang w:eastAsia="ru-RU"/>
              </w:rPr>
              <w:t>СП Автомобильные дороги</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w:t>
            </w:r>
          </w:p>
        </w:tc>
        <w:tc>
          <w:tcPr>
            <w:tcW w:w="35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134</w:t>
            </w: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492"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r w:rsidRPr="00910A8D">
              <w:rPr>
                <w:rFonts w:ascii="Arial" w:hAnsi="Arial" w:cs="Arial"/>
                <w:kern w:val="0"/>
                <w:sz w:val="18"/>
                <w:szCs w:val="18"/>
                <w:lang w:eastAsia="ru-RU"/>
              </w:rPr>
              <w:t>134</w:t>
            </w: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248"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2"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p>
        </w:tc>
        <w:tc>
          <w:tcPr>
            <w:tcW w:w="471" w:type="pct"/>
            <w:shd w:val="clear" w:color="auto" w:fill="auto"/>
            <w:hideMark/>
          </w:tcPr>
          <w:p w:rsidR="00910A8D" w:rsidRPr="00910A8D" w:rsidRDefault="00910A8D" w:rsidP="00910A8D">
            <w:pPr>
              <w:suppressAutoHyphens w:val="0"/>
              <w:spacing w:after="0"/>
              <w:jc w:val="center"/>
              <w:rPr>
                <w:rFonts w:ascii="Arial" w:hAnsi="Arial" w:cs="Arial"/>
                <w:kern w:val="0"/>
                <w:sz w:val="18"/>
                <w:szCs w:val="18"/>
                <w:lang w:eastAsia="ru-RU"/>
              </w:rPr>
            </w:pPr>
          </w:p>
        </w:tc>
        <w:tc>
          <w:tcPr>
            <w:tcW w:w="351" w:type="pct"/>
            <w:shd w:val="clear" w:color="auto" w:fill="auto"/>
            <w:hideMark/>
          </w:tcPr>
          <w:p w:rsidR="00910A8D" w:rsidRPr="00910A8D" w:rsidRDefault="00910A8D" w:rsidP="00910A8D">
            <w:pPr>
              <w:suppressAutoHyphens w:val="0"/>
              <w:spacing w:after="0"/>
              <w:jc w:val="right"/>
              <w:rPr>
                <w:rFonts w:ascii="Arial" w:hAnsi="Arial" w:cs="Arial"/>
                <w:kern w:val="0"/>
                <w:sz w:val="18"/>
                <w:szCs w:val="18"/>
                <w:lang w:eastAsia="ru-RU"/>
              </w:rPr>
            </w:pPr>
            <w:r w:rsidRPr="00910A8D">
              <w:rPr>
                <w:rFonts w:ascii="Arial" w:hAnsi="Arial" w:cs="Arial"/>
                <w:kern w:val="0"/>
                <w:sz w:val="18"/>
                <w:szCs w:val="18"/>
                <w:lang w:eastAsia="ru-RU"/>
              </w:rPr>
              <w:t>20 481,44</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p>
        </w:tc>
        <w:tc>
          <w:tcPr>
            <w:tcW w:w="745"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Всего по позиции</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9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248"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383 921,75</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1"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70 948,74</w:t>
            </w:r>
          </w:p>
        </w:tc>
      </w:tr>
      <w:tr w:rsidR="00910A8D" w:rsidRPr="00910A8D" w:rsidTr="00910A8D">
        <w:trPr>
          <w:trHeight w:val="720"/>
        </w:trPr>
        <w:tc>
          <w:tcPr>
            <w:tcW w:w="256"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5.1</w:t>
            </w:r>
          </w:p>
        </w:tc>
        <w:tc>
          <w:tcPr>
            <w:tcW w:w="559"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ФСБЦ-05.1.08.06-0066</w:t>
            </w:r>
          </w:p>
        </w:tc>
        <w:tc>
          <w:tcPr>
            <w:tcW w:w="745"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xml:space="preserve">Плиты дорожные железобетонные, объем до 3 м3, бетон В22,5, расход арматуры от 50 до 100 </w:t>
            </w:r>
            <w:r w:rsidRPr="00910A8D">
              <w:rPr>
                <w:rFonts w:ascii="Arial" w:hAnsi="Arial" w:cs="Arial"/>
                <w:b/>
                <w:bCs/>
                <w:color w:val="000000"/>
                <w:kern w:val="0"/>
                <w:sz w:val="18"/>
                <w:szCs w:val="18"/>
                <w:lang w:eastAsia="ru-RU"/>
              </w:rPr>
              <w:lastRenderedPageBreak/>
              <w:t>кг/м3 // Плита дорожная ПНД 6000х2000х140 мм</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lastRenderedPageBreak/>
              <w:t>м3</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18,48</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w:t>
            </w:r>
          </w:p>
        </w:tc>
        <w:tc>
          <w:tcPr>
            <w:tcW w:w="49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18,48</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11 870,80</w:t>
            </w:r>
          </w:p>
        </w:tc>
        <w:tc>
          <w:tcPr>
            <w:tcW w:w="248"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1,4</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16 619,12</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1"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307 121,34</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lastRenderedPageBreak/>
              <w:t> </w:t>
            </w:r>
          </w:p>
        </w:tc>
        <w:tc>
          <w:tcPr>
            <w:tcW w:w="559"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p>
        </w:tc>
        <w:tc>
          <w:tcPr>
            <w:tcW w:w="4185" w:type="pct"/>
            <w:gridSpan w:val="10"/>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(Материалы для строительных работ)</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center"/>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p>
        </w:tc>
        <w:tc>
          <w:tcPr>
            <w:tcW w:w="4185" w:type="pct"/>
            <w:gridSpan w:val="10"/>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Объем=6*2*0,14*11</w:t>
            </w:r>
          </w:p>
        </w:tc>
      </w:tr>
      <w:tr w:rsidR="00910A8D" w:rsidRPr="00910A8D" w:rsidTr="00910A8D">
        <w:trPr>
          <w:trHeight w:val="315"/>
        </w:trPr>
        <w:tc>
          <w:tcPr>
            <w:tcW w:w="256"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p>
        </w:tc>
        <w:tc>
          <w:tcPr>
            <w:tcW w:w="745" w:type="pct"/>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Всего по позиции</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92"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248"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2"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471" w:type="pct"/>
            <w:shd w:val="clear" w:color="auto" w:fill="auto"/>
            <w:hideMark/>
          </w:tcPr>
          <w:p w:rsidR="00910A8D" w:rsidRPr="00910A8D" w:rsidRDefault="00910A8D" w:rsidP="00910A8D">
            <w:pPr>
              <w:suppressAutoHyphens w:val="0"/>
              <w:spacing w:after="0"/>
              <w:jc w:val="center"/>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c>
          <w:tcPr>
            <w:tcW w:w="351"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307 121,34</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Итоги по смете:</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 </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Всего прямые затраты (</w:t>
            </w:r>
            <w:proofErr w:type="spellStart"/>
            <w:r w:rsidRPr="00910A8D">
              <w:rPr>
                <w:rFonts w:ascii="Arial" w:hAnsi="Arial" w:cs="Arial"/>
                <w:color w:val="000000"/>
                <w:kern w:val="0"/>
                <w:sz w:val="18"/>
                <w:szCs w:val="18"/>
                <w:lang w:eastAsia="ru-RU"/>
              </w:rPr>
              <w:t>справочно</w:t>
            </w:r>
            <w:proofErr w:type="spellEnd"/>
            <w:r w:rsidRPr="00910A8D">
              <w:rPr>
                <w:rFonts w:ascii="Arial" w:hAnsi="Arial" w:cs="Arial"/>
                <w:color w:val="000000"/>
                <w:kern w:val="0"/>
                <w:sz w:val="18"/>
                <w:szCs w:val="18"/>
                <w:lang w:eastAsia="ru-RU"/>
              </w:rPr>
              <w:t>)</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364 997,91</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в том числе:</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Оплата труда рабочих</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11 865,37</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Эксплуатация машин</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17 738,32</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Оплата труда машинистов (</w:t>
            </w:r>
            <w:proofErr w:type="spellStart"/>
            <w:r w:rsidRPr="00910A8D">
              <w:rPr>
                <w:rFonts w:ascii="Arial" w:hAnsi="Arial" w:cs="Arial"/>
                <w:color w:val="000000"/>
                <w:kern w:val="0"/>
                <w:sz w:val="18"/>
                <w:szCs w:val="18"/>
                <w:lang w:eastAsia="ru-RU"/>
              </w:rPr>
              <w:t>Отм</w:t>
            </w:r>
            <w:proofErr w:type="spellEnd"/>
            <w:r w:rsidRPr="00910A8D">
              <w:rPr>
                <w:rFonts w:ascii="Arial" w:hAnsi="Arial" w:cs="Arial"/>
                <w:color w:val="000000"/>
                <w:kern w:val="0"/>
                <w:sz w:val="18"/>
                <w:szCs w:val="18"/>
                <w:lang w:eastAsia="ru-RU"/>
              </w:rPr>
              <w:t>)</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5 462,52</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Материалы</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323 959,89</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Перевозка</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5 971,81</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Строительные работы</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413 690,92</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Строительные работы</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407 719,11</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в том числе:</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оплата труда</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11 865,37</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эксплуатация машин и механизмов</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17 738,32</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оплата труда машинистов (</w:t>
            </w:r>
            <w:proofErr w:type="spellStart"/>
            <w:r w:rsidRPr="00910A8D">
              <w:rPr>
                <w:rFonts w:ascii="Arial" w:hAnsi="Arial" w:cs="Arial"/>
                <w:color w:val="000000"/>
                <w:kern w:val="0"/>
                <w:sz w:val="18"/>
                <w:szCs w:val="18"/>
                <w:lang w:eastAsia="ru-RU"/>
              </w:rPr>
              <w:t>Отм</w:t>
            </w:r>
            <w:proofErr w:type="spellEnd"/>
            <w:r w:rsidRPr="00910A8D">
              <w:rPr>
                <w:rFonts w:ascii="Arial" w:hAnsi="Arial" w:cs="Arial"/>
                <w:color w:val="000000"/>
                <w:kern w:val="0"/>
                <w:sz w:val="18"/>
                <w:szCs w:val="18"/>
                <w:lang w:eastAsia="ru-RU"/>
              </w:rPr>
              <w:t>)</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5 462,52</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материалы</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323 959,89</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накладные расходы</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25 579,27</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сметная прибыль</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23 113,74</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Перевозка</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5 971,81</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Всего ФОТ (</w:t>
            </w:r>
            <w:proofErr w:type="spellStart"/>
            <w:r w:rsidRPr="00910A8D">
              <w:rPr>
                <w:rFonts w:ascii="Arial" w:hAnsi="Arial" w:cs="Arial"/>
                <w:color w:val="000000"/>
                <w:kern w:val="0"/>
                <w:sz w:val="18"/>
                <w:szCs w:val="18"/>
                <w:lang w:eastAsia="ru-RU"/>
              </w:rPr>
              <w:t>справочно</w:t>
            </w:r>
            <w:proofErr w:type="spellEnd"/>
            <w:r w:rsidRPr="00910A8D">
              <w:rPr>
                <w:rFonts w:ascii="Arial" w:hAnsi="Arial" w:cs="Arial"/>
                <w:color w:val="000000"/>
                <w:kern w:val="0"/>
                <w:sz w:val="18"/>
                <w:szCs w:val="18"/>
                <w:lang w:eastAsia="ru-RU"/>
              </w:rPr>
              <w:t>)</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17 327,89</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Всего накладные расходы (</w:t>
            </w:r>
            <w:proofErr w:type="spellStart"/>
            <w:r w:rsidRPr="00910A8D">
              <w:rPr>
                <w:rFonts w:ascii="Arial" w:hAnsi="Arial" w:cs="Arial"/>
                <w:color w:val="000000"/>
                <w:kern w:val="0"/>
                <w:sz w:val="18"/>
                <w:szCs w:val="18"/>
                <w:lang w:eastAsia="ru-RU"/>
              </w:rPr>
              <w:t>справочно</w:t>
            </w:r>
            <w:proofErr w:type="spellEnd"/>
            <w:r w:rsidRPr="00910A8D">
              <w:rPr>
                <w:rFonts w:ascii="Arial" w:hAnsi="Arial" w:cs="Arial"/>
                <w:color w:val="000000"/>
                <w:kern w:val="0"/>
                <w:sz w:val="18"/>
                <w:szCs w:val="18"/>
                <w:lang w:eastAsia="ru-RU"/>
              </w:rPr>
              <w:t>)</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25 579,27</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Всего сметная прибыль (</w:t>
            </w:r>
            <w:proofErr w:type="spellStart"/>
            <w:r w:rsidRPr="00910A8D">
              <w:rPr>
                <w:rFonts w:ascii="Arial" w:hAnsi="Arial" w:cs="Arial"/>
                <w:color w:val="000000"/>
                <w:kern w:val="0"/>
                <w:sz w:val="18"/>
                <w:szCs w:val="18"/>
                <w:lang w:eastAsia="ru-RU"/>
              </w:rPr>
              <w:t>справочно</w:t>
            </w:r>
            <w:proofErr w:type="spellEnd"/>
            <w:r w:rsidRPr="00910A8D">
              <w:rPr>
                <w:rFonts w:ascii="Arial" w:hAnsi="Arial" w:cs="Arial"/>
                <w:color w:val="000000"/>
                <w:kern w:val="0"/>
                <w:sz w:val="18"/>
                <w:szCs w:val="18"/>
                <w:lang w:eastAsia="ru-RU"/>
              </w:rPr>
              <w:t>)</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r w:rsidRPr="00910A8D">
              <w:rPr>
                <w:rFonts w:ascii="Arial" w:hAnsi="Arial" w:cs="Arial"/>
                <w:color w:val="000000"/>
                <w:kern w:val="0"/>
                <w:sz w:val="18"/>
                <w:szCs w:val="18"/>
                <w:lang w:eastAsia="ru-RU"/>
              </w:rPr>
              <w:t>23 113,74</w:t>
            </w: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xml:space="preserve">     НДС 20%</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color w:val="000000"/>
                <w:kern w:val="0"/>
                <w:sz w:val="18"/>
                <w:szCs w:val="18"/>
                <w:lang w:eastAsia="ru-RU"/>
              </w:rPr>
            </w:pPr>
          </w:p>
        </w:tc>
      </w:tr>
      <w:tr w:rsidR="00910A8D" w:rsidRPr="00910A8D" w:rsidTr="00910A8D">
        <w:trPr>
          <w:trHeight w:val="315"/>
        </w:trPr>
        <w:tc>
          <w:tcPr>
            <w:tcW w:w="256" w:type="pct"/>
            <w:shd w:val="clear" w:color="auto" w:fill="auto"/>
            <w:noWrap/>
            <w:vAlign w:val="bottom"/>
            <w:hideMark/>
          </w:tcPr>
          <w:p w:rsidR="00910A8D" w:rsidRPr="00910A8D" w:rsidRDefault="00910A8D" w:rsidP="00910A8D">
            <w:pPr>
              <w:suppressAutoHyphens w:val="0"/>
              <w:spacing w:after="0"/>
              <w:jc w:val="left"/>
              <w:rPr>
                <w:rFonts w:ascii="Arial" w:hAnsi="Arial" w:cs="Arial"/>
                <w:color w:val="000000"/>
                <w:kern w:val="0"/>
                <w:sz w:val="18"/>
                <w:szCs w:val="18"/>
                <w:lang w:eastAsia="ru-RU"/>
              </w:rPr>
            </w:pPr>
            <w:r w:rsidRPr="00910A8D">
              <w:rPr>
                <w:rFonts w:ascii="Arial" w:hAnsi="Arial" w:cs="Arial"/>
                <w:color w:val="000000"/>
                <w:kern w:val="0"/>
                <w:sz w:val="18"/>
                <w:szCs w:val="18"/>
                <w:lang w:eastAsia="ru-RU"/>
              </w:rPr>
              <w:t> </w:t>
            </w:r>
          </w:p>
        </w:tc>
        <w:tc>
          <w:tcPr>
            <w:tcW w:w="559" w:type="pct"/>
            <w:shd w:val="clear" w:color="auto" w:fill="auto"/>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p>
        </w:tc>
        <w:tc>
          <w:tcPr>
            <w:tcW w:w="3834" w:type="pct"/>
            <w:gridSpan w:val="9"/>
            <w:shd w:val="clear" w:color="auto" w:fill="auto"/>
            <w:hideMark/>
          </w:tcPr>
          <w:p w:rsidR="00910A8D" w:rsidRPr="00910A8D" w:rsidRDefault="00910A8D" w:rsidP="00910A8D">
            <w:pPr>
              <w:suppressAutoHyphens w:val="0"/>
              <w:spacing w:after="0"/>
              <w:jc w:val="left"/>
              <w:rPr>
                <w:rFonts w:ascii="Arial" w:hAnsi="Arial" w:cs="Arial"/>
                <w:b/>
                <w:bCs/>
                <w:color w:val="000000"/>
                <w:kern w:val="0"/>
                <w:sz w:val="18"/>
                <w:szCs w:val="18"/>
                <w:lang w:eastAsia="ru-RU"/>
              </w:rPr>
            </w:pPr>
            <w:r w:rsidRPr="00910A8D">
              <w:rPr>
                <w:rFonts w:ascii="Arial" w:hAnsi="Arial" w:cs="Arial"/>
                <w:b/>
                <w:bCs/>
                <w:color w:val="000000"/>
                <w:kern w:val="0"/>
                <w:sz w:val="18"/>
                <w:szCs w:val="18"/>
                <w:lang w:eastAsia="ru-RU"/>
              </w:rPr>
              <w:t>ВСЕГО по смете</w:t>
            </w:r>
          </w:p>
        </w:tc>
        <w:tc>
          <w:tcPr>
            <w:tcW w:w="351" w:type="pct"/>
            <w:shd w:val="clear" w:color="auto" w:fill="auto"/>
            <w:noWrap/>
            <w:hideMark/>
          </w:tcPr>
          <w:p w:rsidR="00910A8D" w:rsidRPr="00910A8D" w:rsidRDefault="00910A8D" w:rsidP="00910A8D">
            <w:pPr>
              <w:suppressAutoHyphens w:val="0"/>
              <w:spacing w:after="0"/>
              <w:jc w:val="right"/>
              <w:rPr>
                <w:rFonts w:ascii="Arial" w:hAnsi="Arial" w:cs="Arial"/>
                <w:b/>
                <w:bCs/>
                <w:color w:val="000000"/>
                <w:kern w:val="0"/>
                <w:sz w:val="18"/>
                <w:szCs w:val="18"/>
                <w:lang w:eastAsia="ru-RU"/>
              </w:rPr>
            </w:pPr>
          </w:p>
        </w:tc>
      </w:tr>
    </w:tbl>
    <w:p w:rsidR="001F6594" w:rsidRDefault="001F6594"/>
    <w:sectPr w:rsidR="001F6594" w:rsidSect="004D255B">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0383F"/>
    <w:rsid w:val="001032EB"/>
    <w:rsid w:val="001201A3"/>
    <w:rsid w:val="00156DE2"/>
    <w:rsid w:val="001615FB"/>
    <w:rsid w:val="00177DB1"/>
    <w:rsid w:val="001B1BA3"/>
    <w:rsid w:val="001C57BB"/>
    <w:rsid w:val="001D2873"/>
    <w:rsid w:val="001F6594"/>
    <w:rsid w:val="00224F19"/>
    <w:rsid w:val="00236D17"/>
    <w:rsid w:val="00277720"/>
    <w:rsid w:val="002830E5"/>
    <w:rsid w:val="002F6E1A"/>
    <w:rsid w:val="0036449D"/>
    <w:rsid w:val="003E3EA9"/>
    <w:rsid w:val="0041280E"/>
    <w:rsid w:val="004D05DC"/>
    <w:rsid w:val="004D255B"/>
    <w:rsid w:val="005100F5"/>
    <w:rsid w:val="00521FB3"/>
    <w:rsid w:val="00546BE0"/>
    <w:rsid w:val="005974D4"/>
    <w:rsid w:val="00625698"/>
    <w:rsid w:val="006275FD"/>
    <w:rsid w:val="00670978"/>
    <w:rsid w:val="006B4C77"/>
    <w:rsid w:val="006B5B26"/>
    <w:rsid w:val="006E1B62"/>
    <w:rsid w:val="006E70AC"/>
    <w:rsid w:val="0074749E"/>
    <w:rsid w:val="00757DAF"/>
    <w:rsid w:val="007744FC"/>
    <w:rsid w:val="007927A8"/>
    <w:rsid w:val="007C08EE"/>
    <w:rsid w:val="007C1824"/>
    <w:rsid w:val="007E278D"/>
    <w:rsid w:val="007F6622"/>
    <w:rsid w:val="00830F1C"/>
    <w:rsid w:val="00895006"/>
    <w:rsid w:val="008C55B4"/>
    <w:rsid w:val="008C55E2"/>
    <w:rsid w:val="008D54DA"/>
    <w:rsid w:val="008D5D90"/>
    <w:rsid w:val="00904E2C"/>
    <w:rsid w:val="00910A8D"/>
    <w:rsid w:val="00A158E2"/>
    <w:rsid w:val="00A45AD5"/>
    <w:rsid w:val="00A51C9B"/>
    <w:rsid w:val="00AC1848"/>
    <w:rsid w:val="00AC3D83"/>
    <w:rsid w:val="00AC683B"/>
    <w:rsid w:val="00B72BA1"/>
    <w:rsid w:val="00BB3377"/>
    <w:rsid w:val="00BF609E"/>
    <w:rsid w:val="00C063E5"/>
    <w:rsid w:val="00C076BB"/>
    <w:rsid w:val="00C6605B"/>
    <w:rsid w:val="00D15589"/>
    <w:rsid w:val="00D35A33"/>
    <w:rsid w:val="00DF3A03"/>
    <w:rsid w:val="00DF56BD"/>
    <w:rsid w:val="00E00685"/>
    <w:rsid w:val="00E058C8"/>
    <w:rsid w:val="00E12E96"/>
    <w:rsid w:val="00E136F9"/>
    <w:rsid w:val="00E27D92"/>
    <w:rsid w:val="00EC3D1D"/>
    <w:rsid w:val="00EC493A"/>
    <w:rsid w:val="00F4316C"/>
    <w:rsid w:val="00F65B74"/>
    <w:rsid w:val="00FA7644"/>
    <w:rsid w:val="00FC4E5D"/>
    <w:rsid w:val="00FE2E46"/>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052265250">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978140249">
      <w:bodyDiv w:val="1"/>
      <w:marLeft w:val="0"/>
      <w:marRight w:val="0"/>
      <w:marTop w:val="0"/>
      <w:marBottom w:val="0"/>
      <w:divBdr>
        <w:top w:val="none" w:sz="0" w:space="0" w:color="auto"/>
        <w:left w:val="none" w:sz="0" w:space="0" w:color="auto"/>
        <w:bottom w:val="none" w:sz="0" w:space="0" w:color="auto"/>
        <w:right w:val="none" w:sz="0" w:space="0" w:color="auto"/>
      </w:divBdr>
    </w:div>
    <w:div w:id="2098288558">
      <w:bodyDiv w:val="1"/>
      <w:marLeft w:val="0"/>
      <w:marRight w:val="0"/>
      <w:marTop w:val="0"/>
      <w:marBottom w:val="0"/>
      <w:divBdr>
        <w:top w:val="none" w:sz="0" w:space="0" w:color="auto"/>
        <w:left w:val="none" w:sz="0" w:space="0" w:color="auto"/>
        <w:bottom w:val="none" w:sz="0" w:space="0" w:color="auto"/>
        <w:right w:val="none" w:sz="0" w:space="0" w:color="auto"/>
      </w:divBdr>
    </w:div>
    <w:div w:id="211674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F9E1D-5124-4C13-B9B2-D4D959E6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7</Pages>
  <Words>1625</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Русакевич Ирина Сергеевна</cp:lastModifiedBy>
  <cp:revision>50</cp:revision>
  <cp:lastPrinted>2024-06-04T06:01:00Z</cp:lastPrinted>
  <dcterms:created xsi:type="dcterms:W3CDTF">2024-02-02T07:51:00Z</dcterms:created>
  <dcterms:modified xsi:type="dcterms:W3CDTF">2024-06-06T04:39:00Z</dcterms:modified>
</cp:coreProperties>
</file>